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219D9F8" w14:textId="5B9B9DF0" w:rsidR="000B69D2" w:rsidRDefault="000B69D2" w:rsidP="00E736B3">
      <w:pPr>
        <w:jc w:val="center"/>
      </w:pPr>
    </w:p>
    <w:p w14:paraId="0BD0DEE4" w14:textId="77777777" w:rsidR="00E736B3" w:rsidRDefault="00E736B3" w:rsidP="00E736B3">
      <w:pPr>
        <w:jc w:val="center"/>
        <w:rPr>
          <w:b/>
          <w:bCs/>
          <w:sz w:val="96"/>
          <w:szCs w:val="96"/>
        </w:rPr>
      </w:pPr>
      <w:r w:rsidRPr="00496481">
        <w:rPr>
          <w:rFonts w:ascii="Arial" w:hAnsi="Arial" w:cs="Arial"/>
          <w:noProof/>
          <w:sz w:val="32"/>
          <w:szCs w:val="36"/>
          <w14:ligatures w14:val="none"/>
          <w14:cntxtAlts w14:val="0"/>
        </w:rPr>
        <w:drawing>
          <wp:inline distT="0" distB="0" distL="0" distR="0" wp14:anchorId="2AFDE359" wp14:editId="69079D0E">
            <wp:extent cx="6832140" cy="1685925"/>
            <wp:effectExtent l="0" t="0" r="0" b="0"/>
            <wp:docPr id="1" name="Picture 1" descr="\\Ballacleator\CSO Department Shared Data$\Safeguarding\Admin\Website\Safeguarding Board Visual Identity\CMYK\Safeguarding Board_Safegaurding Board 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acleator\CSO Department Shared Data$\Safeguarding\Admin\Website\Safeguarding Board Visual Identity\CMYK\Safeguarding Board_Safegaurding Board IO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3319" cy="1696087"/>
                    </a:xfrm>
                    <a:prstGeom prst="rect">
                      <a:avLst/>
                    </a:prstGeom>
                    <a:noFill/>
                    <a:ln>
                      <a:noFill/>
                    </a:ln>
                  </pic:spPr>
                </pic:pic>
              </a:graphicData>
            </a:graphic>
          </wp:inline>
        </w:drawing>
      </w:r>
    </w:p>
    <w:p w14:paraId="4D10F9C9" w14:textId="6E680C9C" w:rsidR="00E736B3" w:rsidRDefault="008D19E0" w:rsidP="00E736B3">
      <w:pPr>
        <w:jc w:val="center"/>
        <w:rPr>
          <w:b/>
          <w:bCs/>
          <w:sz w:val="96"/>
          <w:szCs w:val="96"/>
        </w:rPr>
      </w:pPr>
      <w:r>
        <w:rPr>
          <w:b/>
          <w:bCs/>
          <w:noProof/>
          <w:sz w:val="96"/>
          <w:szCs w:val="96"/>
          <w14:ligatures w14:val="none"/>
          <w14:cntxtAlts w14:val="0"/>
        </w:rPr>
        <w:drawing>
          <wp:inline distT="0" distB="0" distL="0" distR="0" wp14:anchorId="28B8AF04" wp14:editId="216C515C">
            <wp:extent cx="4476750" cy="2238375"/>
            <wp:effectExtent l="0" t="0" r="0" b="9525"/>
            <wp:docPr id="2041717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7065" name="Picture 2041717065"/>
                    <pic:cNvPicPr/>
                  </pic:nvPicPr>
                  <pic:blipFill>
                    <a:blip r:embed="rId10">
                      <a:extLst>
                        <a:ext uri="{28A0092B-C50C-407E-A947-70E740481C1C}">
                          <a14:useLocalDpi xmlns:a14="http://schemas.microsoft.com/office/drawing/2010/main" val="0"/>
                        </a:ext>
                      </a:extLst>
                    </a:blip>
                    <a:stretch>
                      <a:fillRect/>
                    </a:stretch>
                  </pic:blipFill>
                  <pic:spPr>
                    <a:xfrm>
                      <a:off x="0" y="0"/>
                      <a:ext cx="4476750" cy="2238375"/>
                    </a:xfrm>
                    <a:prstGeom prst="rect">
                      <a:avLst/>
                    </a:prstGeom>
                  </pic:spPr>
                </pic:pic>
              </a:graphicData>
            </a:graphic>
          </wp:inline>
        </w:drawing>
      </w:r>
    </w:p>
    <w:p w14:paraId="1FDCB062" w14:textId="1F4B7EF2" w:rsidR="00E736B3" w:rsidRPr="00E736B3" w:rsidRDefault="00E736B3" w:rsidP="00E736B3">
      <w:pPr>
        <w:jc w:val="center"/>
        <w:rPr>
          <w:b/>
          <w:bCs/>
          <w:color w:val="417A84" w:themeColor="accent5" w:themeShade="BF"/>
          <w:sz w:val="96"/>
          <w:szCs w:val="96"/>
        </w:rPr>
      </w:pPr>
      <w:r w:rsidRPr="00E736B3">
        <w:rPr>
          <w:b/>
          <w:bCs/>
          <w:color w:val="417A84" w:themeColor="accent5" w:themeShade="BF"/>
          <w:sz w:val="96"/>
          <w:szCs w:val="96"/>
        </w:rPr>
        <w:t>Training Schedule</w:t>
      </w:r>
    </w:p>
    <w:p w14:paraId="3045529C" w14:textId="77777777" w:rsidR="00E736B3" w:rsidRPr="00E736B3" w:rsidRDefault="00E736B3" w:rsidP="00E736B3">
      <w:pPr>
        <w:jc w:val="center"/>
        <w:rPr>
          <w:b/>
          <w:bCs/>
          <w:color w:val="417A84" w:themeColor="accent5" w:themeShade="BF"/>
          <w:sz w:val="96"/>
          <w:szCs w:val="96"/>
        </w:rPr>
      </w:pPr>
    </w:p>
    <w:p w14:paraId="39849D67" w14:textId="600A08C2" w:rsidR="00E736B3" w:rsidRPr="000B7633" w:rsidRDefault="00BC26C4" w:rsidP="000B7633">
      <w:pPr>
        <w:jc w:val="center"/>
        <w:rPr>
          <w:b/>
          <w:bCs/>
          <w:color w:val="417A84" w:themeColor="accent5" w:themeShade="BF"/>
          <w:sz w:val="52"/>
          <w:szCs w:val="52"/>
        </w:rPr>
      </w:pPr>
      <w:r w:rsidRPr="000B7633">
        <w:rPr>
          <w:b/>
          <w:bCs/>
          <w:color w:val="417A84" w:themeColor="accent5" w:themeShade="BF"/>
          <w:sz w:val="52"/>
          <w:szCs w:val="52"/>
        </w:rPr>
        <w:t>April 202</w:t>
      </w:r>
      <w:r w:rsidR="009375F7">
        <w:rPr>
          <w:b/>
          <w:bCs/>
          <w:color w:val="417A84" w:themeColor="accent5" w:themeShade="BF"/>
          <w:sz w:val="52"/>
          <w:szCs w:val="52"/>
        </w:rPr>
        <w:t>5</w:t>
      </w:r>
      <w:r w:rsidR="00E736B3" w:rsidRPr="000B7633">
        <w:rPr>
          <w:b/>
          <w:bCs/>
          <w:color w:val="417A84" w:themeColor="accent5" w:themeShade="BF"/>
          <w:sz w:val="52"/>
          <w:szCs w:val="52"/>
        </w:rPr>
        <w:t xml:space="preserve"> – </w:t>
      </w:r>
      <w:r w:rsidRPr="000B7633">
        <w:rPr>
          <w:b/>
          <w:bCs/>
          <w:color w:val="417A84" w:themeColor="accent5" w:themeShade="BF"/>
          <w:sz w:val="52"/>
          <w:szCs w:val="52"/>
        </w:rPr>
        <w:t>March 202</w:t>
      </w:r>
      <w:r w:rsidR="009375F7">
        <w:rPr>
          <w:b/>
          <w:bCs/>
          <w:color w:val="417A84" w:themeColor="accent5" w:themeShade="BF"/>
          <w:sz w:val="52"/>
          <w:szCs w:val="52"/>
        </w:rPr>
        <w:t>6</w:t>
      </w:r>
    </w:p>
    <w:p w14:paraId="121630BC" w14:textId="33EC979D" w:rsidR="000B7633" w:rsidRPr="000B7633" w:rsidRDefault="00BC26C4" w:rsidP="000B7633">
      <w:pPr>
        <w:jc w:val="center"/>
        <w:rPr>
          <w:b/>
          <w:bCs/>
          <w:sz w:val="52"/>
          <w:szCs w:val="52"/>
        </w:rPr>
        <w:sectPr w:rsidR="000B7633" w:rsidRPr="000B7633" w:rsidSect="00E736B3">
          <w:headerReference w:type="default" r:id="rId11"/>
          <w:footerReference w:type="default" r:id="rId12"/>
          <w:pgSz w:w="11906" w:h="16838"/>
          <w:pgMar w:top="1440" w:right="1133" w:bottom="1440" w:left="1135" w:header="708" w:footer="0" w:gutter="0"/>
          <w:pgNumType w:start="0"/>
          <w:cols w:space="708"/>
          <w:titlePg/>
          <w:docGrid w:linePitch="360"/>
        </w:sectPr>
      </w:pPr>
      <w:r w:rsidRPr="000B7633">
        <w:rPr>
          <w:b/>
          <w:bCs/>
          <w:color w:val="417A84" w:themeColor="accent5" w:themeShade="BF"/>
          <w:sz w:val="52"/>
          <w:szCs w:val="52"/>
        </w:rPr>
        <w:t xml:space="preserve">(updated </w:t>
      </w:r>
      <w:r w:rsidR="009375F7">
        <w:rPr>
          <w:b/>
          <w:bCs/>
          <w:color w:val="417A84" w:themeColor="accent5" w:themeShade="BF"/>
          <w:sz w:val="52"/>
          <w:szCs w:val="52"/>
        </w:rPr>
        <w:t>March 2025)</w:t>
      </w:r>
    </w:p>
    <w:tbl>
      <w:tblPr>
        <w:tblpPr w:leftFromText="180" w:rightFromText="180" w:vertAnchor="text" w:horzAnchor="margin" w:tblpX="-572" w:tblpY="112"/>
        <w:tblW w:w="14596" w:type="dxa"/>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Layout w:type="fixed"/>
        <w:tblCellMar>
          <w:left w:w="0" w:type="dxa"/>
          <w:right w:w="0" w:type="dxa"/>
        </w:tblCellMar>
        <w:tblLook w:val="04A0" w:firstRow="1" w:lastRow="0" w:firstColumn="1" w:lastColumn="0" w:noHBand="0" w:noVBand="1"/>
      </w:tblPr>
      <w:tblGrid>
        <w:gridCol w:w="3823"/>
        <w:gridCol w:w="6662"/>
        <w:gridCol w:w="1559"/>
        <w:gridCol w:w="2552"/>
      </w:tblGrid>
      <w:tr w:rsidR="00C24A7C" w:rsidRPr="00377D75" w14:paraId="5C1960DF" w14:textId="3E1B947B" w:rsidTr="0051434C">
        <w:trPr>
          <w:trHeight w:val="383"/>
        </w:trPr>
        <w:tc>
          <w:tcPr>
            <w:tcW w:w="3823" w:type="dxa"/>
            <w:shd w:val="clear" w:color="auto" w:fill="5AA2AE" w:themeFill="accent5"/>
            <w:tcMar>
              <w:top w:w="58" w:type="dxa"/>
              <w:left w:w="58" w:type="dxa"/>
              <w:bottom w:w="58" w:type="dxa"/>
              <w:right w:w="58" w:type="dxa"/>
            </w:tcMar>
            <w:hideMark/>
          </w:tcPr>
          <w:p w14:paraId="6B33B3EF" w14:textId="32D0C8D1" w:rsidR="00C24A7C" w:rsidRPr="008118E2" w:rsidRDefault="00C24A7C" w:rsidP="000B7633">
            <w:pPr>
              <w:widowControl w:val="0"/>
              <w:rPr>
                <w:rFonts w:ascii="Arial" w:hAnsi="Arial" w:cs="Arial"/>
                <w:color w:val="auto"/>
                <w:szCs w:val="22"/>
                <w14:ligatures w14:val="none"/>
              </w:rPr>
            </w:pPr>
            <w:r w:rsidRPr="008118E2">
              <w:rPr>
                <w:rFonts w:ascii="Arial" w:hAnsi="Arial" w:cs="Arial"/>
                <w:color w:val="auto"/>
                <w:szCs w:val="22"/>
                <w14:ligatures w14:val="none"/>
              </w:rPr>
              <w:lastRenderedPageBreak/>
              <w:t xml:space="preserve">Dates </w:t>
            </w:r>
          </w:p>
        </w:tc>
        <w:tc>
          <w:tcPr>
            <w:tcW w:w="6662" w:type="dxa"/>
            <w:shd w:val="clear" w:color="auto" w:fill="5AA2AE" w:themeFill="accent5"/>
            <w:tcMar>
              <w:top w:w="58" w:type="dxa"/>
              <w:left w:w="58" w:type="dxa"/>
              <w:bottom w:w="58" w:type="dxa"/>
              <w:right w:w="58" w:type="dxa"/>
            </w:tcMar>
            <w:hideMark/>
          </w:tcPr>
          <w:p w14:paraId="19DCCC5A" w14:textId="660E878C" w:rsidR="00C24A7C" w:rsidRPr="008118E2" w:rsidRDefault="00C24A7C" w:rsidP="009B7C5A">
            <w:pPr>
              <w:widowControl w:val="0"/>
              <w:rPr>
                <w:rFonts w:ascii="Arial" w:hAnsi="Arial" w:cs="Arial"/>
                <w:color w:val="auto"/>
                <w:szCs w:val="22"/>
                <w14:ligatures w14:val="none"/>
              </w:rPr>
            </w:pPr>
            <w:bookmarkStart w:id="0" w:name="Subject"/>
            <w:r w:rsidRPr="008118E2">
              <w:rPr>
                <w:rFonts w:ascii="Arial" w:hAnsi="Arial" w:cs="Arial"/>
                <w:color w:val="auto"/>
                <w:szCs w:val="22"/>
                <w14:ligatures w14:val="none"/>
              </w:rPr>
              <w:t xml:space="preserve">Subject </w:t>
            </w:r>
            <w:r w:rsidR="009B7C5A">
              <w:rPr>
                <w:rFonts w:ascii="Arial" w:hAnsi="Arial" w:cs="Arial"/>
                <w:color w:val="auto"/>
                <w:szCs w:val="22"/>
                <w14:ligatures w14:val="none"/>
              </w:rPr>
              <w:t>– cli</w:t>
            </w:r>
            <w:r w:rsidR="00834E6B">
              <w:rPr>
                <w:rFonts w:ascii="Arial" w:hAnsi="Arial" w:cs="Arial"/>
                <w:color w:val="auto"/>
                <w:szCs w:val="22"/>
                <w14:ligatures w14:val="none"/>
              </w:rPr>
              <w:t>c</w:t>
            </w:r>
            <w:r w:rsidR="009B7C5A">
              <w:rPr>
                <w:rFonts w:ascii="Arial" w:hAnsi="Arial" w:cs="Arial"/>
                <w:color w:val="auto"/>
                <w:szCs w:val="22"/>
                <w14:ligatures w14:val="none"/>
              </w:rPr>
              <w:t>k hyperlink for further information</w:t>
            </w:r>
            <w:bookmarkEnd w:id="0"/>
          </w:p>
        </w:tc>
        <w:tc>
          <w:tcPr>
            <w:tcW w:w="1559" w:type="dxa"/>
            <w:shd w:val="clear" w:color="auto" w:fill="5AA2AE" w:themeFill="accent5"/>
            <w:tcMar>
              <w:top w:w="58" w:type="dxa"/>
              <w:left w:w="58" w:type="dxa"/>
              <w:bottom w:w="58" w:type="dxa"/>
              <w:right w:w="58" w:type="dxa"/>
            </w:tcMar>
            <w:hideMark/>
          </w:tcPr>
          <w:p w14:paraId="46984EF1" w14:textId="77777777" w:rsidR="00C24A7C" w:rsidRPr="008118E2" w:rsidRDefault="00C24A7C" w:rsidP="000B7633">
            <w:pPr>
              <w:widowControl w:val="0"/>
              <w:jc w:val="center"/>
              <w:rPr>
                <w:rFonts w:ascii="Arial" w:hAnsi="Arial" w:cs="Arial"/>
                <w:color w:val="auto"/>
                <w:szCs w:val="22"/>
                <w14:ligatures w14:val="none"/>
              </w:rPr>
            </w:pPr>
            <w:r w:rsidRPr="008118E2">
              <w:rPr>
                <w:rFonts w:ascii="Arial" w:hAnsi="Arial" w:cs="Arial"/>
                <w:color w:val="auto"/>
                <w:szCs w:val="22"/>
                <w14:ligatures w14:val="none"/>
              </w:rPr>
              <w:t>Level</w:t>
            </w:r>
          </w:p>
        </w:tc>
        <w:tc>
          <w:tcPr>
            <w:tcW w:w="2552" w:type="dxa"/>
            <w:shd w:val="clear" w:color="auto" w:fill="5AA2AE" w:themeFill="accent5"/>
          </w:tcPr>
          <w:p w14:paraId="431C0B66" w14:textId="1CD3E14B" w:rsidR="00C24A7C" w:rsidRPr="008118E2" w:rsidRDefault="00C24A7C" w:rsidP="000B7633">
            <w:pPr>
              <w:widowControl w:val="0"/>
              <w:jc w:val="center"/>
              <w:rPr>
                <w:rFonts w:ascii="Arial" w:hAnsi="Arial" w:cs="Arial"/>
                <w:color w:val="auto"/>
                <w:szCs w:val="22"/>
                <w14:ligatures w14:val="none"/>
              </w:rPr>
            </w:pPr>
            <w:r>
              <w:rPr>
                <w:rFonts w:ascii="Arial" w:hAnsi="Arial" w:cs="Arial"/>
                <w:color w:val="auto"/>
                <w:szCs w:val="22"/>
                <w14:ligatures w14:val="none"/>
              </w:rPr>
              <w:t>Page Number</w:t>
            </w:r>
          </w:p>
        </w:tc>
      </w:tr>
      <w:tr w:rsidR="00C24A7C" w:rsidRPr="00377D75" w14:paraId="3B71FE42" w14:textId="25EE244B" w:rsidTr="0051434C">
        <w:trPr>
          <w:trHeight w:val="383"/>
        </w:trPr>
        <w:tc>
          <w:tcPr>
            <w:tcW w:w="3823" w:type="dxa"/>
            <w:tcMar>
              <w:top w:w="58" w:type="dxa"/>
              <w:left w:w="58" w:type="dxa"/>
              <w:bottom w:w="58" w:type="dxa"/>
              <w:right w:w="58" w:type="dxa"/>
            </w:tcMar>
          </w:tcPr>
          <w:p w14:paraId="04F4AFF7" w14:textId="53702E4B" w:rsidR="00C24A7C" w:rsidRPr="00362DD5" w:rsidRDefault="009375F7" w:rsidP="00834E6B">
            <w:pPr>
              <w:widowControl w:val="0"/>
              <w:rPr>
                <w:rFonts w:cstheme="minorHAnsi"/>
                <w:color w:val="auto"/>
                <w:szCs w:val="22"/>
                <w14:ligatures w14:val="none"/>
              </w:rPr>
            </w:pPr>
            <w:r>
              <w:rPr>
                <w:rFonts w:cstheme="minorHAnsi"/>
                <w:color w:val="auto"/>
                <w:szCs w:val="22"/>
                <w14:ligatures w14:val="none"/>
              </w:rPr>
              <w:t>6 May, 26 June</w:t>
            </w:r>
          </w:p>
        </w:tc>
        <w:tc>
          <w:tcPr>
            <w:tcW w:w="6662" w:type="dxa"/>
            <w:tcMar>
              <w:top w:w="58" w:type="dxa"/>
              <w:left w:w="58" w:type="dxa"/>
              <w:bottom w:w="58" w:type="dxa"/>
              <w:right w:w="58" w:type="dxa"/>
            </w:tcMar>
          </w:tcPr>
          <w:p w14:paraId="3A0F5346" w14:textId="57E43A28" w:rsidR="00C24A7C" w:rsidRPr="0084438A" w:rsidRDefault="00C24A7C" w:rsidP="000B7633">
            <w:pPr>
              <w:widowControl w:val="0"/>
              <w:rPr>
                <w:rFonts w:cstheme="minorHAnsi"/>
                <w:color w:val="9454C3" w:themeColor="hyperlink"/>
                <w:szCs w:val="22"/>
                <w:u w:val="single"/>
                <w14:ligatures w14:val="none"/>
              </w:rPr>
            </w:pPr>
            <w:hyperlink w:anchor="_Safeguarding_Children_Awareness" w:history="1">
              <w:r w:rsidRPr="00362DD5">
                <w:rPr>
                  <w:rStyle w:val="Hyperlink"/>
                  <w:rFonts w:cstheme="minorHAnsi"/>
                  <w:szCs w:val="22"/>
                  <w14:ligatures w14:val="none"/>
                </w:rPr>
                <w:t>Safeguarding Children Awareness</w:t>
              </w:r>
            </w:hyperlink>
          </w:p>
        </w:tc>
        <w:tc>
          <w:tcPr>
            <w:tcW w:w="1559" w:type="dxa"/>
            <w:tcMar>
              <w:top w:w="58" w:type="dxa"/>
              <w:left w:w="58" w:type="dxa"/>
              <w:bottom w:w="58" w:type="dxa"/>
              <w:right w:w="58" w:type="dxa"/>
            </w:tcMar>
          </w:tcPr>
          <w:p w14:paraId="78FA7546"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2</w:t>
            </w:r>
          </w:p>
        </w:tc>
        <w:tc>
          <w:tcPr>
            <w:tcW w:w="2552" w:type="dxa"/>
          </w:tcPr>
          <w:p w14:paraId="3BF31BBA" w14:textId="044DB800"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1</w:t>
            </w:r>
          </w:p>
        </w:tc>
      </w:tr>
      <w:tr w:rsidR="00C24A7C" w:rsidRPr="00377D75" w14:paraId="403B34E8" w14:textId="629C0976" w:rsidTr="00D226A6">
        <w:trPr>
          <w:trHeight w:val="383"/>
        </w:trPr>
        <w:tc>
          <w:tcPr>
            <w:tcW w:w="3823" w:type="dxa"/>
            <w:tcMar>
              <w:top w:w="58" w:type="dxa"/>
              <w:left w:w="58" w:type="dxa"/>
              <w:bottom w:w="58" w:type="dxa"/>
              <w:right w:w="58" w:type="dxa"/>
            </w:tcMar>
          </w:tcPr>
          <w:p w14:paraId="7442092F" w14:textId="24A24A65" w:rsidR="00C24A7C" w:rsidRPr="00362DD5" w:rsidRDefault="009375F7" w:rsidP="00D226A6">
            <w:pPr>
              <w:widowControl w:val="0"/>
              <w:rPr>
                <w:rFonts w:cstheme="minorHAnsi"/>
                <w:color w:val="auto"/>
                <w:szCs w:val="22"/>
                <w14:ligatures w14:val="none"/>
              </w:rPr>
            </w:pPr>
            <w:r>
              <w:rPr>
                <w:rFonts w:cstheme="minorHAnsi"/>
                <w:color w:val="auto"/>
                <w:szCs w:val="22"/>
                <w14:ligatures w14:val="none"/>
              </w:rPr>
              <w:t xml:space="preserve">9 May, 9 June </w:t>
            </w:r>
          </w:p>
        </w:tc>
        <w:tc>
          <w:tcPr>
            <w:tcW w:w="6662" w:type="dxa"/>
            <w:tcMar>
              <w:top w:w="58" w:type="dxa"/>
              <w:left w:w="58" w:type="dxa"/>
              <w:bottom w:w="58" w:type="dxa"/>
              <w:right w:w="58" w:type="dxa"/>
            </w:tcMar>
          </w:tcPr>
          <w:p w14:paraId="24674B1C" w14:textId="23945D85" w:rsidR="00C24A7C" w:rsidRPr="00362DD5" w:rsidRDefault="00C24A7C" w:rsidP="000B7633">
            <w:pPr>
              <w:widowControl w:val="0"/>
              <w:rPr>
                <w:rFonts w:cstheme="minorHAnsi"/>
                <w:color w:val="auto"/>
                <w:szCs w:val="22"/>
                <w14:ligatures w14:val="none"/>
              </w:rPr>
            </w:pPr>
            <w:hyperlink w:anchor="AdultL2" w:history="1">
              <w:r w:rsidRPr="00362DD5">
                <w:rPr>
                  <w:rStyle w:val="Hyperlink"/>
                  <w:rFonts w:cstheme="minorHAnsi"/>
                  <w:szCs w:val="22"/>
                  <w14:ligatures w14:val="none"/>
                </w:rPr>
                <w:t>Safeguarding Adults’ Awareness</w:t>
              </w:r>
            </w:hyperlink>
          </w:p>
        </w:tc>
        <w:tc>
          <w:tcPr>
            <w:tcW w:w="1559" w:type="dxa"/>
            <w:tcMar>
              <w:top w:w="58" w:type="dxa"/>
              <w:left w:w="58" w:type="dxa"/>
              <w:bottom w:w="58" w:type="dxa"/>
              <w:right w:w="58" w:type="dxa"/>
            </w:tcMar>
          </w:tcPr>
          <w:p w14:paraId="29B92E8A"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2</w:t>
            </w:r>
          </w:p>
        </w:tc>
        <w:tc>
          <w:tcPr>
            <w:tcW w:w="2552" w:type="dxa"/>
          </w:tcPr>
          <w:p w14:paraId="1723DF04" w14:textId="5A28E4A1"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2</w:t>
            </w:r>
          </w:p>
        </w:tc>
      </w:tr>
      <w:tr w:rsidR="00C24A7C" w:rsidRPr="00377D75" w14:paraId="583B4A69" w14:textId="562F6C8D" w:rsidTr="00D226A6">
        <w:trPr>
          <w:trHeight w:val="383"/>
        </w:trPr>
        <w:tc>
          <w:tcPr>
            <w:tcW w:w="3823" w:type="dxa"/>
            <w:tcMar>
              <w:top w:w="58" w:type="dxa"/>
              <w:left w:w="58" w:type="dxa"/>
              <w:bottom w:w="58" w:type="dxa"/>
              <w:right w:w="58" w:type="dxa"/>
            </w:tcMar>
          </w:tcPr>
          <w:p w14:paraId="3A697AC7" w14:textId="23F150EC"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26 Sept, 27 Feb 2026</w:t>
            </w:r>
          </w:p>
        </w:tc>
        <w:tc>
          <w:tcPr>
            <w:tcW w:w="6662" w:type="dxa"/>
            <w:tcMar>
              <w:top w:w="58" w:type="dxa"/>
              <w:left w:w="58" w:type="dxa"/>
              <w:bottom w:w="58" w:type="dxa"/>
              <w:right w:w="58" w:type="dxa"/>
            </w:tcMar>
          </w:tcPr>
          <w:p w14:paraId="7B97FD9B" w14:textId="19DE15EE" w:rsidR="00C24A7C" w:rsidRPr="00362DD5" w:rsidRDefault="007A2B5F" w:rsidP="000B7633">
            <w:pPr>
              <w:widowControl w:val="0"/>
              <w:rPr>
                <w:rFonts w:cstheme="minorHAnsi"/>
                <w:color w:val="auto"/>
                <w:szCs w:val="22"/>
                <w14:ligatures w14:val="none"/>
              </w:rPr>
            </w:pPr>
            <w:r w:rsidRPr="007A2B5F">
              <w:t>Child Protection Conferences and Core Groups</w:t>
            </w:r>
          </w:p>
        </w:tc>
        <w:tc>
          <w:tcPr>
            <w:tcW w:w="1559" w:type="dxa"/>
            <w:tcMar>
              <w:top w:w="58" w:type="dxa"/>
              <w:left w:w="58" w:type="dxa"/>
              <w:bottom w:w="58" w:type="dxa"/>
              <w:right w:w="58" w:type="dxa"/>
            </w:tcMar>
          </w:tcPr>
          <w:p w14:paraId="10E910EF"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74643DBA" w14:textId="4963D76E"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3</w:t>
            </w:r>
          </w:p>
        </w:tc>
      </w:tr>
      <w:tr w:rsidR="00C24A7C" w:rsidRPr="00377D75" w14:paraId="04E2EFCE" w14:textId="44A106F9" w:rsidTr="00D226A6">
        <w:trPr>
          <w:trHeight w:val="395"/>
        </w:trPr>
        <w:tc>
          <w:tcPr>
            <w:tcW w:w="3823" w:type="dxa"/>
            <w:tcMar>
              <w:top w:w="58" w:type="dxa"/>
              <w:left w:w="58" w:type="dxa"/>
              <w:bottom w:w="58" w:type="dxa"/>
              <w:right w:w="58" w:type="dxa"/>
            </w:tcMar>
          </w:tcPr>
          <w:p w14:paraId="75A270B6" w14:textId="7E77547B"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8 July, 28 Nov</w:t>
            </w:r>
          </w:p>
        </w:tc>
        <w:tc>
          <w:tcPr>
            <w:tcW w:w="6662" w:type="dxa"/>
            <w:tcMar>
              <w:top w:w="58" w:type="dxa"/>
              <w:left w:w="58" w:type="dxa"/>
              <w:bottom w:w="58" w:type="dxa"/>
              <w:right w:w="58" w:type="dxa"/>
            </w:tcMar>
          </w:tcPr>
          <w:p w14:paraId="73CAFCC3" w14:textId="26291C7C" w:rsidR="00C24A7C" w:rsidRPr="00362DD5" w:rsidRDefault="00C24A7C" w:rsidP="000B7633">
            <w:pPr>
              <w:spacing w:after="160" w:line="259" w:lineRule="auto"/>
              <w:rPr>
                <w:rFonts w:cstheme="minorHAnsi"/>
                <w:color w:val="auto"/>
                <w:szCs w:val="22"/>
              </w:rPr>
            </w:pPr>
            <w:hyperlink w:anchor="MASM" w:history="1">
              <w:r w:rsidRPr="00362DD5">
                <w:rPr>
                  <w:rStyle w:val="Hyperlink"/>
                  <w:rFonts w:cstheme="minorHAnsi"/>
                  <w:szCs w:val="22"/>
                </w:rPr>
                <w:t>Managing Allegations Strategy Meeting (MASM)</w:t>
              </w:r>
            </w:hyperlink>
            <w:r w:rsidR="001843A9">
              <w:t xml:space="preserve"> Children</w:t>
            </w:r>
          </w:p>
        </w:tc>
        <w:tc>
          <w:tcPr>
            <w:tcW w:w="1559" w:type="dxa"/>
            <w:tcMar>
              <w:top w:w="58" w:type="dxa"/>
              <w:left w:w="58" w:type="dxa"/>
              <w:bottom w:w="58" w:type="dxa"/>
              <w:right w:w="58" w:type="dxa"/>
            </w:tcMar>
          </w:tcPr>
          <w:p w14:paraId="4D4FAE6A"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709568C7" w14:textId="792B868D"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4</w:t>
            </w:r>
          </w:p>
        </w:tc>
      </w:tr>
      <w:tr w:rsidR="00C24A7C" w:rsidRPr="00377D75" w14:paraId="5B615DD0" w14:textId="2EE190D5" w:rsidTr="00D226A6">
        <w:trPr>
          <w:trHeight w:val="427"/>
        </w:trPr>
        <w:tc>
          <w:tcPr>
            <w:tcW w:w="3823" w:type="dxa"/>
            <w:tcMar>
              <w:top w:w="58" w:type="dxa"/>
              <w:left w:w="58" w:type="dxa"/>
              <w:bottom w:w="58" w:type="dxa"/>
              <w:right w:w="58" w:type="dxa"/>
            </w:tcMar>
          </w:tcPr>
          <w:p w14:paraId="11165667" w14:textId="6BC64948"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 xml:space="preserve">25 June, 8 Sept, 13 Nov, 20 Jan 2026, 10 March 2026, </w:t>
            </w:r>
          </w:p>
        </w:tc>
        <w:tc>
          <w:tcPr>
            <w:tcW w:w="6662" w:type="dxa"/>
            <w:tcMar>
              <w:top w:w="58" w:type="dxa"/>
              <w:left w:w="58" w:type="dxa"/>
              <w:bottom w:w="58" w:type="dxa"/>
              <w:right w:w="58" w:type="dxa"/>
            </w:tcMar>
          </w:tcPr>
          <w:p w14:paraId="20FD7979" w14:textId="43FE8918" w:rsidR="00C24A7C" w:rsidRPr="00362DD5" w:rsidRDefault="00C24A7C" w:rsidP="000B7633">
            <w:pPr>
              <w:widowControl w:val="0"/>
              <w:rPr>
                <w:rFonts w:cstheme="minorHAnsi"/>
                <w:color w:val="auto"/>
                <w:szCs w:val="22"/>
              </w:rPr>
            </w:pPr>
            <w:hyperlink w:anchor="ProCuriosity" w:history="1">
              <w:r w:rsidRPr="00362DD5">
                <w:rPr>
                  <w:rStyle w:val="Hyperlink"/>
                  <w:rFonts w:cstheme="minorHAnsi"/>
                  <w:szCs w:val="22"/>
                </w:rPr>
                <w:t>Professional Curiosity Workshop</w:t>
              </w:r>
            </w:hyperlink>
          </w:p>
        </w:tc>
        <w:tc>
          <w:tcPr>
            <w:tcW w:w="1559" w:type="dxa"/>
            <w:tcMar>
              <w:top w:w="58" w:type="dxa"/>
              <w:left w:w="58" w:type="dxa"/>
              <w:bottom w:w="58" w:type="dxa"/>
              <w:right w:w="58" w:type="dxa"/>
            </w:tcMar>
          </w:tcPr>
          <w:p w14:paraId="3729D872" w14:textId="01A03A8D"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1E7DFCA5" w14:textId="38B08C3E"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5</w:t>
            </w:r>
          </w:p>
        </w:tc>
      </w:tr>
      <w:tr w:rsidR="00C24A7C" w:rsidRPr="00377D75" w14:paraId="18C95A22" w14:textId="5298A330" w:rsidTr="00D226A6">
        <w:trPr>
          <w:trHeight w:val="562"/>
        </w:trPr>
        <w:tc>
          <w:tcPr>
            <w:tcW w:w="3823" w:type="dxa"/>
            <w:tcMar>
              <w:top w:w="58" w:type="dxa"/>
              <w:left w:w="58" w:type="dxa"/>
              <w:bottom w:w="58" w:type="dxa"/>
              <w:right w:w="58" w:type="dxa"/>
            </w:tcMar>
          </w:tcPr>
          <w:p w14:paraId="4158CA95" w14:textId="58EF259F"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3 July, 15 Dec, 18 Dec</w:t>
            </w:r>
          </w:p>
        </w:tc>
        <w:tc>
          <w:tcPr>
            <w:tcW w:w="6662" w:type="dxa"/>
            <w:tcMar>
              <w:top w:w="58" w:type="dxa"/>
              <w:left w:w="58" w:type="dxa"/>
              <w:bottom w:w="58" w:type="dxa"/>
              <w:right w:w="58" w:type="dxa"/>
            </w:tcMar>
          </w:tcPr>
          <w:p w14:paraId="3EC28E52" w14:textId="381F6C8C" w:rsidR="00C24A7C" w:rsidRPr="00362DD5" w:rsidRDefault="001843A9" w:rsidP="000B7633">
            <w:pPr>
              <w:widowControl w:val="0"/>
              <w:rPr>
                <w:rFonts w:cstheme="minorHAnsi"/>
                <w:color w:val="auto"/>
                <w:szCs w:val="22"/>
                <w14:ligatures w14:val="none"/>
              </w:rPr>
            </w:pPr>
            <w:r w:rsidRPr="00F86507">
              <w:rPr>
                <w:rFonts w:cstheme="minorHAnsi"/>
                <w:szCs w:val="22"/>
                <w14:ligatures w14:val="none"/>
              </w:rPr>
              <w:t>Child</w:t>
            </w:r>
            <w:r>
              <w:t xml:space="preserve"> Sexual Abuse</w:t>
            </w:r>
          </w:p>
        </w:tc>
        <w:tc>
          <w:tcPr>
            <w:tcW w:w="1559" w:type="dxa"/>
            <w:tcMar>
              <w:top w:w="58" w:type="dxa"/>
              <w:left w:w="58" w:type="dxa"/>
              <w:bottom w:w="58" w:type="dxa"/>
              <w:right w:w="58" w:type="dxa"/>
            </w:tcMar>
          </w:tcPr>
          <w:p w14:paraId="0B3559F9" w14:textId="719788B2"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2</w:t>
            </w:r>
          </w:p>
        </w:tc>
        <w:tc>
          <w:tcPr>
            <w:tcW w:w="2552" w:type="dxa"/>
          </w:tcPr>
          <w:p w14:paraId="44B93863" w14:textId="279419BE"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7</w:t>
            </w:r>
          </w:p>
        </w:tc>
      </w:tr>
      <w:tr w:rsidR="00C24A7C" w:rsidRPr="00377D75" w14:paraId="5E72A901" w14:textId="10B5008A" w:rsidTr="00D226A6">
        <w:trPr>
          <w:trHeight w:val="562"/>
        </w:trPr>
        <w:tc>
          <w:tcPr>
            <w:tcW w:w="3823" w:type="dxa"/>
            <w:tcMar>
              <w:top w:w="58" w:type="dxa"/>
              <w:left w:w="58" w:type="dxa"/>
              <w:bottom w:w="58" w:type="dxa"/>
              <w:right w:w="58" w:type="dxa"/>
            </w:tcMar>
          </w:tcPr>
          <w:p w14:paraId="4C3C7DA7" w14:textId="3585652E"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1</w:t>
            </w:r>
            <w:r w:rsidR="008E1CC7">
              <w:rPr>
                <w:rFonts w:cstheme="minorHAnsi"/>
                <w:color w:val="auto"/>
                <w:szCs w:val="22"/>
                <w14:ligatures w14:val="none"/>
              </w:rPr>
              <w:t>8</w:t>
            </w:r>
            <w:r>
              <w:rPr>
                <w:rFonts w:cstheme="minorHAnsi"/>
                <w:color w:val="auto"/>
                <w:szCs w:val="22"/>
                <w14:ligatures w14:val="none"/>
              </w:rPr>
              <w:t xml:space="preserve"> Sept, 24 Sept</w:t>
            </w:r>
          </w:p>
        </w:tc>
        <w:tc>
          <w:tcPr>
            <w:tcW w:w="6662" w:type="dxa"/>
            <w:tcMar>
              <w:top w:w="58" w:type="dxa"/>
              <w:left w:w="58" w:type="dxa"/>
              <w:bottom w:w="58" w:type="dxa"/>
              <w:right w:w="58" w:type="dxa"/>
            </w:tcMar>
          </w:tcPr>
          <w:p w14:paraId="47AD4769" w14:textId="57B45287" w:rsidR="00C24A7C" w:rsidRPr="00362DD5" w:rsidRDefault="00C24A7C" w:rsidP="000B7633">
            <w:pPr>
              <w:widowControl w:val="0"/>
              <w:rPr>
                <w:rFonts w:cstheme="minorHAnsi"/>
                <w:color w:val="auto"/>
                <w:szCs w:val="22"/>
              </w:rPr>
            </w:pPr>
            <w:hyperlink w:anchor="DAL3" w:history="1">
              <w:r w:rsidRPr="00362DD5">
                <w:rPr>
                  <w:rStyle w:val="Hyperlink"/>
                  <w:rFonts w:cstheme="minorHAnsi"/>
                  <w:szCs w:val="22"/>
                  <w14:ligatures w14:val="none"/>
                </w:rPr>
                <w:t>Domestic Abuse 3</w:t>
              </w:r>
            </w:hyperlink>
          </w:p>
        </w:tc>
        <w:tc>
          <w:tcPr>
            <w:tcW w:w="1559" w:type="dxa"/>
            <w:tcMar>
              <w:top w:w="58" w:type="dxa"/>
              <w:left w:w="58" w:type="dxa"/>
              <w:bottom w:w="58" w:type="dxa"/>
              <w:right w:w="58" w:type="dxa"/>
            </w:tcMar>
          </w:tcPr>
          <w:p w14:paraId="5D995585" w14:textId="1BADAE58"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0AE2680E" w14:textId="77AC5115" w:rsidR="00C24A7C" w:rsidRPr="00362DD5" w:rsidRDefault="00834E6B" w:rsidP="000B7633">
            <w:pPr>
              <w:widowControl w:val="0"/>
              <w:jc w:val="center"/>
              <w:rPr>
                <w:rFonts w:cstheme="minorHAnsi"/>
                <w:color w:val="auto"/>
                <w:szCs w:val="22"/>
                <w14:ligatures w14:val="none"/>
              </w:rPr>
            </w:pPr>
            <w:r w:rsidRPr="00362DD5">
              <w:rPr>
                <w:rFonts w:cstheme="minorHAnsi"/>
                <w:color w:val="auto"/>
                <w:szCs w:val="22"/>
                <w14:ligatures w14:val="none"/>
              </w:rPr>
              <w:t>8</w:t>
            </w:r>
          </w:p>
        </w:tc>
      </w:tr>
      <w:tr w:rsidR="00C24A7C" w:rsidRPr="00377D75" w14:paraId="46EE6898" w14:textId="2ABEA439" w:rsidTr="00D226A6">
        <w:trPr>
          <w:trHeight w:val="423"/>
        </w:trPr>
        <w:tc>
          <w:tcPr>
            <w:tcW w:w="3823" w:type="dxa"/>
            <w:tcMar>
              <w:top w:w="58" w:type="dxa"/>
              <w:left w:w="58" w:type="dxa"/>
              <w:bottom w:w="58" w:type="dxa"/>
              <w:right w:w="58" w:type="dxa"/>
            </w:tcMar>
          </w:tcPr>
          <w:p w14:paraId="7F93986C" w14:textId="3B9B8839" w:rsidR="00C24A7C" w:rsidRPr="00362DD5" w:rsidRDefault="001843A9" w:rsidP="000B7633">
            <w:pPr>
              <w:widowControl w:val="0"/>
              <w:rPr>
                <w:rFonts w:cstheme="minorHAnsi"/>
                <w:color w:val="auto"/>
                <w:szCs w:val="22"/>
                <w14:ligatures w14:val="none"/>
              </w:rPr>
            </w:pPr>
            <w:r>
              <w:rPr>
                <w:rFonts w:cstheme="minorHAnsi"/>
                <w:color w:val="auto"/>
                <w:szCs w:val="22"/>
                <w14:ligatures w14:val="none"/>
              </w:rPr>
              <w:t>15 Oct, 1</w:t>
            </w:r>
            <w:r w:rsidR="008E1CC7">
              <w:rPr>
                <w:rFonts w:cstheme="minorHAnsi"/>
                <w:color w:val="auto"/>
                <w:szCs w:val="22"/>
                <w14:ligatures w14:val="none"/>
              </w:rPr>
              <w:t>5</w:t>
            </w:r>
            <w:r>
              <w:rPr>
                <w:rFonts w:cstheme="minorHAnsi"/>
                <w:color w:val="auto"/>
                <w:szCs w:val="22"/>
                <w14:ligatures w14:val="none"/>
              </w:rPr>
              <w:t xml:space="preserve"> Feb 2026</w:t>
            </w:r>
          </w:p>
        </w:tc>
        <w:tc>
          <w:tcPr>
            <w:tcW w:w="6662" w:type="dxa"/>
            <w:tcMar>
              <w:top w:w="58" w:type="dxa"/>
              <w:left w:w="58" w:type="dxa"/>
              <w:bottom w:w="58" w:type="dxa"/>
              <w:right w:w="58" w:type="dxa"/>
            </w:tcMar>
          </w:tcPr>
          <w:p w14:paraId="5C4B71C6" w14:textId="224E9C7E" w:rsidR="00C24A7C" w:rsidRPr="00362DD5" w:rsidRDefault="00C24A7C" w:rsidP="000B7633">
            <w:pPr>
              <w:widowControl w:val="0"/>
              <w:rPr>
                <w:rFonts w:cstheme="minorHAnsi"/>
                <w:color w:val="auto"/>
                <w:szCs w:val="22"/>
              </w:rPr>
            </w:pPr>
            <w:hyperlink w:anchor="DSL3" w:history="1">
              <w:r w:rsidRPr="00362DD5">
                <w:rPr>
                  <w:rStyle w:val="Hyperlink"/>
                  <w:rFonts w:cstheme="minorHAnsi"/>
                  <w:szCs w:val="22"/>
                </w:rPr>
                <w:t>Designated Safeguarding Lead</w:t>
              </w:r>
            </w:hyperlink>
            <w:r w:rsidRPr="00362DD5">
              <w:rPr>
                <w:rFonts w:cstheme="minorHAnsi"/>
                <w:color w:val="auto"/>
                <w:szCs w:val="22"/>
              </w:rPr>
              <w:t xml:space="preserve"> </w:t>
            </w:r>
          </w:p>
        </w:tc>
        <w:tc>
          <w:tcPr>
            <w:tcW w:w="1559" w:type="dxa"/>
            <w:tcMar>
              <w:top w:w="58" w:type="dxa"/>
              <w:left w:w="58" w:type="dxa"/>
              <w:bottom w:w="58" w:type="dxa"/>
              <w:right w:w="58" w:type="dxa"/>
            </w:tcMar>
          </w:tcPr>
          <w:p w14:paraId="5558B396" w14:textId="77777777" w:rsidR="00C24A7C" w:rsidRPr="00362DD5" w:rsidRDefault="00C24A7C" w:rsidP="000B7633">
            <w:pPr>
              <w:widowControl w:val="0"/>
              <w:jc w:val="center"/>
              <w:rPr>
                <w:rFonts w:cstheme="minorHAnsi"/>
                <w:color w:val="auto"/>
                <w:szCs w:val="22"/>
                <w14:ligatures w14:val="none"/>
              </w:rPr>
            </w:pPr>
            <w:r w:rsidRPr="00362DD5">
              <w:rPr>
                <w:rFonts w:cstheme="minorHAnsi"/>
                <w:color w:val="auto"/>
                <w:szCs w:val="22"/>
                <w14:ligatures w14:val="none"/>
              </w:rPr>
              <w:t>3</w:t>
            </w:r>
          </w:p>
        </w:tc>
        <w:tc>
          <w:tcPr>
            <w:tcW w:w="2552" w:type="dxa"/>
          </w:tcPr>
          <w:p w14:paraId="6EAEEEF4" w14:textId="309F7EA8" w:rsidR="00C24A7C" w:rsidRPr="00362DD5" w:rsidRDefault="0070623A" w:rsidP="000B7633">
            <w:pPr>
              <w:widowControl w:val="0"/>
              <w:jc w:val="center"/>
              <w:rPr>
                <w:rFonts w:cstheme="minorHAnsi"/>
                <w:color w:val="auto"/>
                <w:szCs w:val="22"/>
                <w14:ligatures w14:val="none"/>
              </w:rPr>
            </w:pPr>
            <w:r w:rsidRPr="00362DD5">
              <w:rPr>
                <w:rFonts w:cstheme="minorHAnsi"/>
                <w:color w:val="auto"/>
                <w:szCs w:val="22"/>
                <w14:ligatures w14:val="none"/>
              </w:rPr>
              <w:t>9</w:t>
            </w:r>
          </w:p>
        </w:tc>
      </w:tr>
      <w:tr w:rsidR="001843A9" w:rsidRPr="00377D75" w14:paraId="0521E978" w14:textId="77777777" w:rsidTr="00D226A6">
        <w:trPr>
          <w:trHeight w:val="423"/>
        </w:trPr>
        <w:tc>
          <w:tcPr>
            <w:tcW w:w="3823" w:type="dxa"/>
            <w:tcMar>
              <w:top w:w="58" w:type="dxa"/>
              <w:left w:w="58" w:type="dxa"/>
              <w:bottom w:w="58" w:type="dxa"/>
              <w:right w:w="58" w:type="dxa"/>
            </w:tcMar>
          </w:tcPr>
          <w:p w14:paraId="14043175" w14:textId="745B4B04" w:rsidR="001843A9" w:rsidRDefault="001843A9" w:rsidP="000B7633">
            <w:pPr>
              <w:widowControl w:val="0"/>
              <w:rPr>
                <w:rFonts w:cstheme="minorHAnsi"/>
                <w:color w:val="auto"/>
                <w:szCs w:val="22"/>
                <w14:ligatures w14:val="none"/>
              </w:rPr>
            </w:pPr>
            <w:r>
              <w:rPr>
                <w:rFonts w:cstheme="minorHAnsi"/>
                <w:color w:val="auto"/>
                <w:szCs w:val="22"/>
                <w14:ligatures w14:val="none"/>
              </w:rPr>
              <w:t>20 May</w:t>
            </w:r>
            <w:r w:rsidR="00A61526">
              <w:rPr>
                <w:rFonts w:cstheme="minorHAnsi"/>
                <w:color w:val="auto"/>
                <w:szCs w:val="22"/>
                <w14:ligatures w14:val="none"/>
              </w:rPr>
              <w:t>, 25 July, 23 Sept, 20 Nov, 17 Dec, 20 Feb 2026</w:t>
            </w:r>
          </w:p>
        </w:tc>
        <w:tc>
          <w:tcPr>
            <w:tcW w:w="6662" w:type="dxa"/>
            <w:tcMar>
              <w:top w:w="58" w:type="dxa"/>
              <w:left w:w="58" w:type="dxa"/>
              <w:bottom w:w="58" w:type="dxa"/>
              <w:right w:w="58" w:type="dxa"/>
            </w:tcMar>
          </w:tcPr>
          <w:p w14:paraId="7FEA1AE3" w14:textId="50FF0E46" w:rsidR="001843A9" w:rsidRDefault="001843A9" w:rsidP="000B7633">
            <w:pPr>
              <w:widowControl w:val="0"/>
            </w:pPr>
            <w:r>
              <w:t>Threshold Guidance Workshops</w:t>
            </w:r>
          </w:p>
        </w:tc>
        <w:tc>
          <w:tcPr>
            <w:tcW w:w="1559" w:type="dxa"/>
            <w:tcMar>
              <w:top w:w="58" w:type="dxa"/>
              <w:left w:w="58" w:type="dxa"/>
              <w:bottom w:w="58" w:type="dxa"/>
              <w:right w:w="58" w:type="dxa"/>
            </w:tcMar>
          </w:tcPr>
          <w:p w14:paraId="53166650" w14:textId="77777777" w:rsidR="001843A9" w:rsidRPr="00362DD5" w:rsidRDefault="001843A9" w:rsidP="000B7633">
            <w:pPr>
              <w:widowControl w:val="0"/>
              <w:jc w:val="center"/>
              <w:rPr>
                <w:rFonts w:cstheme="minorHAnsi"/>
                <w:color w:val="auto"/>
                <w:szCs w:val="22"/>
                <w14:ligatures w14:val="none"/>
              </w:rPr>
            </w:pPr>
          </w:p>
        </w:tc>
        <w:tc>
          <w:tcPr>
            <w:tcW w:w="2552" w:type="dxa"/>
          </w:tcPr>
          <w:p w14:paraId="1D5FF40A" w14:textId="77777777" w:rsidR="001843A9" w:rsidRPr="00362DD5" w:rsidRDefault="001843A9" w:rsidP="000B7633">
            <w:pPr>
              <w:widowControl w:val="0"/>
              <w:jc w:val="center"/>
              <w:rPr>
                <w:rFonts w:cstheme="minorHAnsi"/>
                <w:color w:val="auto"/>
                <w:szCs w:val="22"/>
                <w14:ligatures w14:val="none"/>
              </w:rPr>
            </w:pPr>
          </w:p>
        </w:tc>
      </w:tr>
      <w:tr w:rsidR="00834E6B" w:rsidRPr="00377D75" w14:paraId="398795A1" w14:textId="77777777" w:rsidTr="00D226A6">
        <w:trPr>
          <w:trHeight w:val="423"/>
        </w:trPr>
        <w:tc>
          <w:tcPr>
            <w:tcW w:w="3823" w:type="dxa"/>
            <w:tcMar>
              <w:top w:w="58" w:type="dxa"/>
              <w:left w:w="58" w:type="dxa"/>
              <w:bottom w:w="58" w:type="dxa"/>
              <w:right w:w="58" w:type="dxa"/>
            </w:tcMar>
          </w:tcPr>
          <w:p w14:paraId="1D09DAEC" w14:textId="77777777" w:rsidR="00834E6B" w:rsidRPr="00362DD5" w:rsidRDefault="00834E6B" w:rsidP="000B7633">
            <w:pPr>
              <w:widowControl w:val="0"/>
              <w:rPr>
                <w:rFonts w:cstheme="minorHAnsi"/>
                <w:color w:val="auto"/>
                <w:szCs w:val="22"/>
                <w14:ligatures w14:val="none"/>
              </w:rPr>
            </w:pPr>
          </w:p>
        </w:tc>
        <w:tc>
          <w:tcPr>
            <w:tcW w:w="6662" w:type="dxa"/>
            <w:tcMar>
              <w:top w:w="58" w:type="dxa"/>
              <w:left w:w="58" w:type="dxa"/>
              <w:bottom w:w="58" w:type="dxa"/>
              <w:right w:w="58" w:type="dxa"/>
            </w:tcMar>
          </w:tcPr>
          <w:p w14:paraId="1E2052B9" w14:textId="7A6396B4" w:rsidR="00834E6B" w:rsidRPr="00362DD5" w:rsidRDefault="00834E6B" w:rsidP="000B7633">
            <w:pPr>
              <w:widowControl w:val="0"/>
              <w:rPr>
                <w:rFonts w:cstheme="minorHAnsi"/>
                <w:szCs w:val="22"/>
              </w:rPr>
            </w:pPr>
            <w:hyperlink w:anchor="BookingForm" w:history="1">
              <w:r w:rsidRPr="00362DD5">
                <w:rPr>
                  <w:rStyle w:val="Hyperlink"/>
                  <w:rFonts w:cstheme="minorHAnsi"/>
                  <w:szCs w:val="22"/>
                </w:rPr>
                <w:t>Booking Form</w:t>
              </w:r>
            </w:hyperlink>
          </w:p>
        </w:tc>
        <w:tc>
          <w:tcPr>
            <w:tcW w:w="1559" w:type="dxa"/>
            <w:tcMar>
              <w:top w:w="58" w:type="dxa"/>
              <w:left w:w="58" w:type="dxa"/>
              <w:bottom w:w="58" w:type="dxa"/>
              <w:right w:w="58" w:type="dxa"/>
            </w:tcMar>
          </w:tcPr>
          <w:p w14:paraId="59124584" w14:textId="02A8CFB0" w:rsidR="00834E6B" w:rsidRPr="00362DD5" w:rsidRDefault="00362DD5" w:rsidP="000B7633">
            <w:pPr>
              <w:widowControl w:val="0"/>
              <w:jc w:val="center"/>
              <w:rPr>
                <w:rFonts w:cstheme="minorHAnsi"/>
                <w:color w:val="auto"/>
                <w:szCs w:val="22"/>
                <w14:ligatures w14:val="none"/>
              </w:rPr>
            </w:pPr>
            <w:r w:rsidRPr="00362DD5">
              <w:rPr>
                <w:rFonts w:cstheme="minorHAnsi"/>
                <w:color w:val="auto"/>
                <w:szCs w:val="22"/>
                <w14:ligatures w14:val="none"/>
              </w:rPr>
              <w:t>-</w:t>
            </w:r>
          </w:p>
        </w:tc>
        <w:tc>
          <w:tcPr>
            <w:tcW w:w="2552" w:type="dxa"/>
          </w:tcPr>
          <w:p w14:paraId="2D01CFA4" w14:textId="76289156" w:rsidR="00834E6B" w:rsidRPr="00362DD5" w:rsidRDefault="0070623A" w:rsidP="000B7633">
            <w:pPr>
              <w:widowControl w:val="0"/>
              <w:jc w:val="center"/>
              <w:rPr>
                <w:rFonts w:cstheme="minorHAnsi"/>
                <w:color w:val="auto"/>
                <w:szCs w:val="22"/>
                <w14:ligatures w14:val="none"/>
              </w:rPr>
            </w:pPr>
            <w:r w:rsidRPr="00362DD5">
              <w:rPr>
                <w:rFonts w:cstheme="minorHAnsi"/>
                <w:color w:val="auto"/>
                <w:szCs w:val="22"/>
                <w14:ligatures w14:val="none"/>
              </w:rPr>
              <w:t>11 &amp; 12</w:t>
            </w:r>
          </w:p>
        </w:tc>
      </w:tr>
    </w:tbl>
    <w:p w14:paraId="5DC91802" w14:textId="6997ED37" w:rsidR="00C24A7C" w:rsidRDefault="00C24A7C" w:rsidP="00C24A7C">
      <w:pPr>
        <w:spacing w:after="0" w:line="240" w:lineRule="auto"/>
      </w:pPr>
    </w:p>
    <w:p w14:paraId="27632689" w14:textId="6E48E470" w:rsidR="00C24A7C" w:rsidRDefault="00C24A7C" w:rsidP="00C24A7C">
      <w:pPr>
        <w:spacing w:after="0" w:line="240" w:lineRule="auto"/>
        <w:rPr>
          <w:rStyle w:val="Hyperlink"/>
          <w:rFonts w:ascii="Arial" w:hAnsi="Arial" w:cs="Arial"/>
          <w:sz w:val="28"/>
          <w:szCs w:val="24"/>
        </w:rPr>
      </w:pPr>
      <w:hyperlink r:id="rId13" w:history="1">
        <w:r w:rsidRPr="00F0659D">
          <w:rPr>
            <w:rStyle w:val="Hyperlink"/>
            <w:rFonts w:ascii="Arial" w:hAnsi="Arial" w:cs="Arial"/>
            <w:sz w:val="28"/>
          </w:rPr>
          <w:t>Safeguarding Children’s Competency Framework</w:t>
        </w:r>
      </w:hyperlink>
      <w:r w:rsidR="000B7633" w:rsidRPr="000B7633">
        <w:rPr>
          <w:rStyle w:val="Hyperlink"/>
          <w:rFonts w:ascii="Arial" w:hAnsi="Arial" w:cs="Arial"/>
          <w:sz w:val="28"/>
          <w:u w:val="none"/>
        </w:rPr>
        <w:tab/>
      </w:r>
      <w:r w:rsidR="000B7633" w:rsidRPr="000B7633">
        <w:rPr>
          <w:rStyle w:val="Hyperlink"/>
          <w:rFonts w:ascii="Arial" w:hAnsi="Arial" w:cs="Arial"/>
          <w:sz w:val="28"/>
          <w:u w:val="none"/>
        </w:rPr>
        <w:tab/>
      </w:r>
      <w:r w:rsidR="000B7633" w:rsidRPr="000B7633">
        <w:rPr>
          <w:rStyle w:val="Hyperlink"/>
          <w:rFonts w:ascii="Arial" w:hAnsi="Arial" w:cs="Arial"/>
          <w:sz w:val="28"/>
          <w:u w:val="none"/>
        </w:rPr>
        <w:tab/>
      </w:r>
      <w:hyperlink r:id="rId14" w:history="1">
        <w:r w:rsidRPr="00F0659D">
          <w:rPr>
            <w:rStyle w:val="Hyperlink"/>
            <w:rFonts w:ascii="Arial" w:hAnsi="Arial" w:cs="Arial"/>
            <w:sz w:val="28"/>
            <w:szCs w:val="24"/>
          </w:rPr>
          <w:t>Safeguarding Adult’s Competency Framework</w:t>
        </w:r>
      </w:hyperlink>
    </w:p>
    <w:p w14:paraId="21CA1383" w14:textId="77777777" w:rsidR="00C24A7C" w:rsidRDefault="00C24A7C" w:rsidP="00C24A7C">
      <w:pPr>
        <w:spacing w:after="0" w:line="240" w:lineRule="auto"/>
        <w:rPr>
          <w:rStyle w:val="Hyperlink"/>
          <w:rFonts w:ascii="Arial" w:hAnsi="Arial" w:cs="Arial"/>
          <w:sz w:val="28"/>
          <w:szCs w:val="24"/>
        </w:rPr>
      </w:pPr>
    </w:p>
    <w:p w14:paraId="64E8CBCC" w14:textId="77777777" w:rsidR="000B7633" w:rsidRDefault="000B7633" w:rsidP="00C24A7C">
      <w:pPr>
        <w:spacing w:after="0" w:line="240" w:lineRule="auto"/>
        <w:rPr>
          <w:rStyle w:val="Hyperlink"/>
          <w:rFonts w:ascii="Arial" w:hAnsi="Arial" w:cs="Arial"/>
          <w:sz w:val="28"/>
          <w:szCs w:val="24"/>
        </w:rPr>
        <w:sectPr w:rsidR="000B7633" w:rsidSect="000B7633">
          <w:footerReference w:type="first" r:id="rId15"/>
          <w:pgSz w:w="16838" w:h="11906" w:orient="landscape"/>
          <w:pgMar w:top="1440" w:right="1440" w:bottom="1133" w:left="1440" w:header="708" w:footer="0" w:gutter="0"/>
          <w:pgNumType w:start="0"/>
          <w:cols w:space="708"/>
          <w:titlePg/>
          <w:docGrid w:linePitch="360"/>
        </w:sectPr>
      </w:pPr>
    </w:p>
    <w:p w14:paraId="651C1DC4" w14:textId="340575E3" w:rsidR="00CD1FDA" w:rsidRPr="00CD1FDA" w:rsidRDefault="008D19E0" w:rsidP="00887B08">
      <w:pPr>
        <w:pStyle w:val="Title"/>
        <w:outlineLvl w:val="0"/>
        <w:rPr>
          <w:rStyle w:val="Hyperlink"/>
          <w:color w:val="auto"/>
          <w:u w:val="none"/>
        </w:rPr>
      </w:pPr>
      <w:bookmarkStart w:id="1" w:name="_Training_at_a"/>
      <w:bookmarkStart w:id="2" w:name="_Safeguarding_Children_Awareness"/>
      <w:bookmarkStart w:id="3" w:name="_Safeguarding_Adults_Level"/>
      <w:bookmarkStart w:id="4" w:name="_Managing_Allegations_Strategy"/>
      <w:bookmarkStart w:id="5" w:name="_Core_Groups_and"/>
      <w:bookmarkStart w:id="6" w:name="_Professional_Curiosity_Workshop"/>
      <w:bookmarkStart w:id="7" w:name="_Domestic_Abuse_Level"/>
      <w:bookmarkStart w:id="8" w:name="_Domestic_Abuse_Level_1"/>
      <w:bookmarkStart w:id="9" w:name="_Information_Sharing_Lunch"/>
      <w:bookmarkStart w:id="10" w:name="_Designated_Safeguarding_Lead"/>
      <w:bookmarkStart w:id="11" w:name="_Self-Neglect"/>
      <w:bookmarkEnd w:id="1"/>
      <w:bookmarkEnd w:id="2"/>
      <w:bookmarkEnd w:id="3"/>
      <w:bookmarkEnd w:id="4"/>
      <w:bookmarkEnd w:id="5"/>
      <w:bookmarkEnd w:id="6"/>
      <w:bookmarkEnd w:id="7"/>
      <w:bookmarkEnd w:id="8"/>
      <w:bookmarkEnd w:id="9"/>
      <w:bookmarkEnd w:id="10"/>
      <w:bookmarkEnd w:id="11"/>
      <w:r>
        <w:rPr>
          <w:noProof/>
        </w:rPr>
        <w:lastRenderedPageBreak/>
        <w:drawing>
          <wp:anchor distT="0" distB="0" distL="114300" distR="114300" simplePos="0" relativeHeight="251665408" behindDoc="0" locked="0" layoutInCell="1" allowOverlap="1" wp14:anchorId="1281B79F" wp14:editId="0226E18F">
            <wp:simplePos x="0" y="0"/>
            <wp:positionH relativeFrom="column">
              <wp:posOffset>3940810</wp:posOffset>
            </wp:positionH>
            <wp:positionV relativeFrom="paragraph">
              <wp:posOffset>514350</wp:posOffset>
            </wp:positionV>
            <wp:extent cx="2247900" cy="1003300"/>
            <wp:effectExtent l="0" t="0" r="0" b="6350"/>
            <wp:wrapSquare wrapText="bothSides"/>
            <wp:docPr id="2057857641" name="Picture 2" descr="Safeguarding Children | Flowery 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 Children | Flowery Field Prim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003300"/>
                    </a:xfrm>
                    <a:prstGeom prst="rect">
                      <a:avLst/>
                    </a:prstGeom>
                    <a:noFill/>
                    <a:ln>
                      <a:noFill/>
                    </a:ln>
                  </pic:spPr>
                </pic:pic>
              </a:graphicData>
            </a:graphic>
          </wp:anchor>
        </w:drawing>
      </w:r>
      <w:r w:rsidR="00CD1FDA" w:rsidRPr="00CD1FDA">
        <w:rPr>
          <w:rStyle w:val="Hyperlink"/>
          <w:color w:val="auto"/>
          <w:u w:val="none"/>
        </w:rPr>
        <w:t xml:space="preserve">Safeguarding Children Awareness Level 2 </w:t>
      </w:r>
    </w:p>
    <w:p w14:paraId="10A6BB80" w14:textId="72B6FD6E" w:rsidR="00CD1FDA" w:rsidRPr="00796665" w:rsidRDefault="00CD1FDA" w:rsidP="00796665">
      <w:pPr>
        <w:rPr>
          <w:b/>
          <w:bCs/>
          <w:sz w:val="32"/>
        </w:rPr>
      </w:pPr>
      <w:r w:rsidRPr="00796665">
        <w:rPr>
          <w:b/>
          <w:bCs/>
        </w:rPr>
        <w:t>Who delivers the training?</w:t>
      </w:r>
    </w:p>
    <w:p w14:paraId="5CED8A5C" w14:textId="628E63EC" w:rsidR="00E94CB5" w:rsidRPr="00CD1FDA" w:rsidRDefault="00CD1FDA" w:rsidP="00796665">
      <w:pPr>
        <w:rPr>
          <w:sz w:val="32"/>
        </w:rPr>
      </w:pPr>
      <w:r w:rsidRPr="00326CA4">
        <w:rPr>
          <w:szCs w:val="22"/>
        </w:rPr>
        <w:t>The Safeguarding Children Awareness courses will be led by the Safeguarding Board training and development officer with a trainer from our pool. Safeguarding Training needs to be refreshed every 3 years</w:t>
      </w:r>
      <w:r w:rsidR="0036794C">
        <w:rPr>
          <w:szCs w:val="22"/>
        </w:rPr>
        <w:t>.  May venue will be confirmed and June is at The Lodge.</w:t>
      </w:r>
    </w:p>
    <w:p w14:paraId="383EEFED" w14:textId="686E40FD" w:rsidR="00E2481A" w:rsidRDefault="00E2481A" w:rsidP="00796665"/>
    <w:p w14:paraId="7304F3C7" w14:textId="01237CDE" w:rsidR="00E2481A" w:rsidRPr="00796665" w:rsidRDefault="00E2481A" w:rsidP="00796665">
      <w:pPr>
        <w:rPr>
          <w:b/>
          <w:bCs/>
          <w:szCs w:val="22"/>
          <w:lang w:val="en-US"/>
        </w:rPr>
      </w:pPr>
      <w:r w:rsidRPr="00796665">
        <w:rPr>
          <w:b/>
          <w:bCs/>
          <w:szCs w:val="22"/>
          <w:lang w:val="en-US"/>
        </w:rPr>
        <w:t xml:space="preserve">Who is this training aimed at? </w:t>
      </w:r>
    </w:p>
    <w:p w14:paraId="20091321" w14:textId="02629AD6" w:rsidR="00E2481A" w:rsidRPr="00326CA4" w:rsidRDefault="00E2481A" w:rsidP="00796665">
      <w:pPr>
        <w:rPr>
          <w:szCs w:val="22"/>
          <w:lang w:val="en-US"/>
        </w:rPr>
      </w:pPr>
      <w:r w:rsidRPr="00326CA4">
        <w:rPr>
          <w:szCs w:val="22"/>
          <w:lang w:val="en-US"/>
        </w:rPr>
        <w:t xml:space="preserve">To attend the Safeguarding Children Awareness/ Refresher training there is an expectation that the on-line level 1 training will have been completed. According to the </w:t>
      </w:r>
      <w:hyperlink r:id="rId17" w:history="1">
        <w:r w:rsidR="003D4BA3">
          <w:rPr>
            <w:rStyle w:val="Hyperlink"/>
            <w:szCs w:val="22"/>
            <w:lang w:val="en-US"/>
          </w:rPr>
          <w:t>Children's Competency Framework</w:t>
        </w:r>
      </w:hyperlink>
      <w:r>
        <w:rPr>
          <w:szCs w:val="22"/>
          <w:lang w:val="en-US"/>
        </w:rPr>
        <w:t xml:space="preserve"> </w:t>
      </w:r>
      <w:r w:rsidRPr="00326CA4">
        <w:rPr>
          <w:szCs w:val="22"/>
          <w:lang w:val="en-US"/>
        </w:rPr>
        <w:t>this training is for all staff who work regularly with children and young people and may be in a position t</w:t>
      </w:r>
      <w:r>
        <w:rPr>
          <w:szCs w:val="22"/>
          <w:lang w:val="en-US"/>
        </w:rPr>
        <w:t xml:space="preserve">o identify concerns. </w:t>
      </w:r>
      <w:r w:rsidRPr="00326CA4">
        <w:rPr>
          <w:szCs w:val="22"/>
          <w:lang w:val="en-US"/>
        </w:rPr>
        <w:t xml:space="preserve"> Teachers and Educational Support officers, Hospital and Adult Community Health staff, Police [not MAPPU], Probation Officers, Clinical Psychologists and Youth Workers</w:t>
      </w:r>
      <w:r>
        <w:rPr>
          <w:szCs w:val="22"/>
          <w:lang w:val="en-US"/>
        </w:rPr>
        <w:t xml:space="preserve"> and Foster Carers</w:t>
      </w:r>
      <w:r w:rsidRPr="00326CA4">
        <w:rPr>
          <w:szCs w:val="22"/>
          <w:lang w:val="en-US"/>
        </w:rPr>
        <w:t xml:space="preserve">. If you are unclear about which level of training is suitable within your role then please read the children’s competency framework and speak with your line manager who should be able to help you. </w:t>
      </w:r>
    </w:p>
    <w:p w14:paraId="172F99F4" w14:textId="729A03CC" w:rsidR="00E2481A" w:rsidRPr="00796665" w:rsidRDefault="00E2481A" w:rsidP="00796665">
      <w:pPr>
        <w:rPr>
          <w:b/>
          <w:bCs/>
          <w:szCs w:val="22"/>
          <w:lang w:val="en-US"/>
        </w:rPr>
      </w:pPr>
      <w:r w:rsidRPr="00796665">
        <w:rPr>
          <w:b/>
          <w:bCs/>
          <w:szCs w:val="22"/>
          <w:lang w:val="en-US"/>
        </w:rPr>
        <w:t xml:space="preserve">What are the course aims? </w:t>
      </w:r>
    </w:p>
    <w:p w14:paraId="7EB50253" w14:textId="0F997E84" w:rsidR="00E2481A" w:rsidRPr="002120EB" w:rsidRDefault="009744FD" w:rsidP="00CD1FDA">
      <w:pPr>
        <w:jc w:val="center"/>
        <w:rPr>
          <w:lang w:val="en-US"/>
        </w:rPr>
      </w:pPr>
      <w:r>
        <w:rPr>
          <w:noProof/>
          <w14:ligatures w14:val="none"/>
          <w14:cntxtAlts w14:val="0"/>
        </w:rPr>
        <w:drawing>
          <wp:anchor distT="0" distB="0" distL="114300" distR="114300" simplePos="0" relativeHeight="251658240" behindDoc="0" locked="0" layoutInCell="1" allowOverlap="1" wp14:anchorId="17167B2C" wp14:editId="7E9DB5E9">
            <wp:simplePos x="0" y="0"/>
            <wp:positionH relativeFrom="margin">
              <wp:posOffset>1276350</wp:posOffset>
            </wp:positionH>
            <wp:positionV relativeFrom="paragraph">
              <wp:posOffset>89535</wp:posOffset>
            </wp:positionV>
            <wp:extent cx="3974465" cy="3819525"/>
            <wp:effectExtent l="0" t="0" r="6985" b="9525"/>
            <wp:wrapSquare wrapText="bothSides"/>
            <wp:docPr id="105209422" name="Picture 1"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9422" name="Picture 1" descr="A chart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4465" cy="3819525"/>
                    </a:xfrm>
                    <a:prstGeom prst="rect">
                      <a:avLst/>
                    </a:prstGeom>
                  </pic:spPr>
                </pic:pic>
              </a:graphicData>
            </a:graphic>
            <wp14:sizeRelH relativeFrom="margin">
              <wp14:pctWidth>0</wp14:pctWidth>
            </wp14:sizeRelH>
            <wp14:sizeRelV relativeFrom="margin">
              <wp14:pctHeight>0</wp14:pctHeight>
            </wp14:sizeRelV>
          </wp:anchor>
        </w:drawing>
      </w:r>
    </w:p>
    <w:p w14:paraId="012716E1" w14:textId="3CCC7DC7" w:rsidR="00E2481A" w:rsidRDefault="00E2481A" w:rsidP="00CD1FDA">
      <w:pPr>
        <w:rPr>
          <w:lang w:val="en-US"/>
        </w:rPr>
      </w:pPr>
    </w:p>
    <w:p w14:paraId="53A5586E" w14:textId="54BC804E" w:rsidR="00E2481A" w:rsidRDefault="00E2481A" w:rsidP="00CD1FDA">
      <w:pPr>
        <w:spacing w:after="160" w:line="259" w:lineRule="auto"/>
        <w:rPr>
          <w:rFonts w:ascii="Arial" w:hAnsi="Arial" w:cs="Arial"/>
          <w:szCs w:val="24"/>
        </w:rPr>
      </w:pPr>
      <w:r>
        <w:rPr>
          <w:rFonts w:ascii="Arial" w:hAnsi="Arial" w:cs="Arial"/>
          <w:szCs w:val="24"/>
        </w:rPr>
        <w:br w:type="page"/>
      </w:r>
    </w:p>
    <w:p w14:paraId="1DE1E078" w14:textId="5719020D" w:rsidR="00E2481A" w:rsidRDefault="00CD1FDA" w:rsidP="00CD1FDA">
      <w:pPr>
        <w:pStyle w:val="Title"/>
      </w:pPr>
      <w:bookmarkStart w:id="12" w:name="AdultL2"/>
      <w:r>
        <w:lastRenderedPageBreak/>
        <w:t>Adult Safeguarding Training Level 2</w:t>
      </w:r>
    </w:p>
    <w:bookmarkEnd w:id="12"/>
    <w:p w14:paraId="7D6D2C37" w14:textId="549C63CA" w:rsidR="00E2481A" w:rsidRDefault="008D19E0" w:rsidP="00CD1FDA">
      <w:pPr>
        <w:rPr>
          <w:b/>
        </w:rPr>
      </w:pPr>
      <w:r>
        <w:rPr>
          <w:noProof/>
        </w:rPr>
        <w:drawing>
          <wp:anchor distT="0" distB="0" distL="114300" distR="114300" simplePos="0" relativeHeight="251666432" behindDoc="0" locked="0" layoutInCell="1" allowOverlap="1" wp14:anchorId="18022CD4" wp14:editId="2001087A">
            <wp:simplePos x="0" y="0"/>
            <wp:positionH relativeFrom="column">
              <wp:posOffset>9525</wp:posOffset>
            </wp:positionH>
            <wp:positionV relativeFrom="paragraph">
              <wp:posOffset>280035</wp:posOffset>
            </wp:positionV>
            <wp:extent cx="2466975" cy="890905"/>
            <wp:effectExtent l="0" t="0" r="9525" b="4445"/>
            <wp:wrapSquare wrapText="bothSides"/>
            <wp:docPr id="1110950726" name="Picture 3" descr="3,500+ Silhouette Of A Mixed Race Group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00+ Silhouette Of A Mixed Race Group Stock Illustrations, Royalty-Free  Vector Graphics &amp; Clip Art - iStock"/>
                    <pic:cNvPicPr>
                      <a:picLocks noChangeAspect="1" noChangeArrowheads="1"/>
                    </pic:cNvPicPr>
                  </pic:nvPicPr>
                  <pic:blipFill rotWithShape="1">
                    <a:blip r:embed="rId19">
                      <a:extLst>
                        <a:ext uri="{28A0092B-C50C-407E-A947-70E740481C1C}">
                          <a14:useLocalDpi xmlns:a14="http://schemas.microsoft.com/office/drawing/2010/main" val="0"/>
                        </a:ext>
                      </a:extLst>
                    </a:blip>
                    <a:srcRect t="8266" r="6144" b="36968"/>
                    <a:stretch/>
                  </pic:blipFill>
                  <pic:spPr bwMode="auto">
                    <a:xfrm>
                      <a:off x="0" y="0"/>
                      <a:ext cx="2466975" cy="890905"/>
                    </a:xfrm>
                    <a:prstGeom prst="rect">
                      <a:avLst/>
                    </a:prstGeom>
                    <a:noFill/>
                    <a:ln>
                      <a:noFill/>
                    </a:ln>
                    <a:extLst>
                      <a:ext uri="{53640926-AAD7-44D8-BBD7-CCE9431645EC}">
                        <a14:shadowObscured xmlns:a14="http://schemas.microsoft.com/office/drawing/2010/main"/>
                      </a:ext>
                    </a:extLst>
                  </pic:spPr>
                </pic:pic>
              </a:graphicData>
            </a:graphic>
          </wp:anchor>
        </w:drawing>
      </w:r>
    </w:p>
    <w:p w14:paraId="604624E7" w14:textId="0808CC90" w:rsidR="00E2481A" w:rsidRPr="00796665" w:rsidRDefault="00E2481A" w:rsidP="00796665">
      <w:pPr>
        <w:rPr>
          <w:b/>
          <w:bCs/>
        </w:rPr>
      </w:pPr>
      <w:r w:rsidRPr="00796665">
        <w:rPr>
          <w:b/>
          <w:bCs/>
        </w:rPr>
        <w:t>Who delivers the training?</w:t>
      </w:r>
      <w:r w:rsidR="00342DDA" w:rsidRPr="00342DDA">
        <w:rPr>
          <w:noProof/>
          <w14:ligatures w14:val="none"/>
          <w14:cntxtAlts w14:val="0"/>
        </w:rPr>
        <w:t xml:space="preserve"> </w:t>
      </w:r>
    </w:p>
    <w:p w14:paraId="7E02938C" w14:textId="72363431" w:rsidR="00E2481A" w:rsidRDefault="00E2481A" w:rsidP="00796665">
      <w:r w:rsidRPr="001C1B4C">
        <w:t xml:space="preserve">The training was developed by the TDO in partnership with senior Social Workers and Managers in the Adult Safeguarding Team.  </w:t>
      </w:r>
      <w:r>
        <w:t>These are full day training sessions</w:t>
      </w:r>
      <w:r w:rsidR="003B70A6">
        <w:t xml:space="preserve">. </w:t>
      </w:r>
      <w:r w:rsidR="005B0E72">
        <w:t>Training will be at The Lodge</w:t>
      </w:r>
    </w:p>
    <w:p w14:paraId="43E355B3" w14:textId="5A62DF67" w:rsidR="00E2481A" w:rsidRPr="00796665" w:rsidRDefault="00E2481A" w:rsidP="00796665">
      <w:pPr>
        <w:rPr>
          <w:b/>
          <w:bCs/>
          <w:szCs w:val="22"/>
          <w:lang w:val="en-US"/>
        </w:rPr>
      </w:pPr>
      <w:r w:rsidRPr="00796665">
        <w:rPr>
          <w:b/>
          <w:bCs/>
          <w:szCs w:val="22"/>
          <w:lang w:val="en-US"/>
        </w:rPr>
        <w:t xml:space="preserve">Who is this training aimed at? </w:t>
      </w:r>
    </w:p>
    <w:p w14:paraId="035B86FA" w14:textId="22F5B29D" w:rsidR="00E2481A" w:rsidRPr="007352E3" w:rsidRDefault="00E2481A" w:rsidP="00796665">
      <w:pPr>
        <w:rPr>
          <w:szCs w:val="22"/>
          <w:lang w:val="en-US"/>
        </w:rPr>
      </w:pPr>
      <w:r w:rsidRPr="00326CA4">
        <w:rPr>
          <w:szCs w:val="22"/>
          <w:lang w:val="en-US"/>
        </w:rPr>
        <w:t xml:space="preserve">According to the </w:t>
      </w:r>
      <w:hyperlink r:id="rId20" w:history="1">
        <w:r w:rsidRPr="007926F9">
          <w:rPr>
            <w:rStyle w:val="Hyperlink"/>
            <w:szCs w:val="22"/>
            <w:lang w:val="en-US"/>
          </w:rPr>
          <w:t>Adult Safeguarding Competency Framework</w:t>
        </w:r>
      </w:hyperlink>
      <w:r>
        <w:rPr>
          <w:szCs w:val="22"/>
          <w:lang w:val="en-US"/>
        </w:rPr>
        <w:t xml:space="preserve">, this training is for </w:t>
      </w:r>
      <w:r w:rsidRPr="007926F9">
        <w:rPr>
          <w:szCs w:val="22"/>
        </w:rPr>
        <w:t>All staff who have regular contact with clients, patients, their families and/or carers or the public e.g. carer, nurse, frontline medical staff, Adult Social care staff, Police Officers, GP’s, Advocates, Ambulance staff, Fire service personnel, Prison &amp; Probation staff, Social Workers in all health &amp; social care fields.</w:t>
      </w:r>
      <w:r>
        <w:rPr>
          <w:szCs w:val="22"/>
          <w:lang w:val="en-US"/>
        </w:rPr>
        <w:t xml:space="preserve"> </w:t>
      </w:r>
      <w:r w:rsidRPr="00326CA4">
        <w:rPr>
          <w:szCs w:val="22"/>
          <w:lang w:val="en-US"/>
        </w:rPr>
        <w:t xml:space="preserve">If you are unclear about which level of training is suitable within your role </w:t>
      </w:r>
      <w:r>
        <w:rPr>
          <w:szCs w:val="22"/>
          <w:lang w:val="en-US"/>
        </w:rPr>
        <w:t>then please read the Adult Competency F</w:t>
      </w:r>
      <w:r w:rsidRPr="00326CA4">
        <w:rPr>
          <w:szCs w:val="22"/>
          <w:lang w:val="en-US"/>
        </w:rPr>
        <w:t xml:space="preserve">ramework and speak with your line manager who should be able to help you. </w:t>
      </w:r>
    </w:p>
    <w:p w14:paraId="6955DB37" w14:textId="2C918086" w:rsidR="00E2481A" w:rsidRPr="00A14B61" w:rsidRDefault="00E2481A" w:rsidP="00A14B61">
      <w:pPr>
        <w:rPr>
          <w:b/>
          <w:bCs/>
          <w:szCs w:val="22"/>
          <w:lang w:val="en-US"/>
        </w:rPr>
      </w:pPr>
      <w:r w:rsidRPr="00A14B61">
        <w:rPr>
          <w:b/>
          <w:bCs/>
          <w:szCs w:val="22"/>
          <w:lang w:val="en-US"/>
        </w:rPr>
        <w:t xml:space="preserve">What are the course aims? </w:t>
      </w:r>
    </w:p>
    <w:p w14:paraId="1369313B" w14:textId="103B563D" w:rsidR="00E2481A" w:rsidRDefault="009744FD" w:rsidP="00CD1FDA">
      <w:pPr>
        <w:rPr>
          <w:b/>
        </w:rPr>
      </w:pPr>
      <w:r>
        <w:rPr>
          <w:noProof/>
          <w14:ligatures w14:val="none"/>
          <w14:cntxtAlts w14:val="0"/>
        </w:rPr>
        <w:drawing>
          <wp:anchor distT="0" distB="0" distL="114300" distR="114300" simplePos="0" relativeHeight="251659264" behindDoc="1" locked="0" layoutInCell="1" allowOverlap="1" wp14:anchorId="11AE3E67" wp14:editId="321C3157">
            <wp:simplePos x="0" y="0"/>
            <wp:positionH relativeFrom="margin">
              <wp:posOffset>1143000</wp:posOffset>
            </wp:positionH>
            <wp:positionV relativeFrom="paragraph">
              <wp:posOffset>126365</wp:posOffset>
            </wp:positionV>
            <wp:extent cx="3604260" cy="3609975"/>
            <wp:effectExtent l="0" t="0" r="0" b="9525"/>
            <wp:wrapTight wrapText="bothSides">
              <wp:wrapPolygon edited="0">
                <wp:start x="0" y="0"/>
                <wp:lineTo x="0" y="21543"/>
                <wp:lineTo x="21463" y="21543"/>
                <wp:lineTo x="21463" y="0"/>
                <wp:lineTo x="0" y="0"/>
              </wp:wrapPolygon>
            </wp:wrapTight>
            <wp:docPr id="112585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222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4260" cy="3609975"/>
                    </a:xfrm>
                    <a:prstGeom prst="rect">
                      <a:avLst/>
                    </a:prstGeom>
                  </pic:spPr>
                </pic:pic>
              </a:graphicData>
            </a:graphic>
            <wp14:sizeRelH relativeFrom="margin">
              <wp14:pctWidth>0</wp14:pctWidth>
            </wp14:sizeRelH>
            <wp14:sizeRelV relativeFrom="margin">
              <wp14:pctHeight>0</wp14:pctHeight>
            </wp14:sizeRelV>
          </wp:anchor>
        </w:drawing>
      </w:r>
    </w:p>
    <w:p w14:paraId="4592707C" w14:textId="77D70DDA" w:rsidR="00BB0C55" w:rsidRDefault="00BB0C55" w:rsidP="00CD1FDA">
      <w:pPr>
        <w:spacing w:after="160" w:line="259" w:lineRule="auto"/>
        <w:rPr>
          <w:b/>
        </w:rPr>
      </w:pPr>
      <w:r>
        <w:rPr>
          <w:b/>
        </w:rPr>
        <w:br w:type="page"/>
      </w:r>
    </w:p>
    <w:p w14:paraId="1C232FA5" w14:textId="77777777" w:rsidR="00834E6B" w:rsidRDefault="00834E6B" w:rsidP="00834E6B">
      <w:pPr>
        <w:pStyle w:val="Title"/>
      </w:pPr>
      <w:bookmarkStart w:id="13" w:name="CoreGroups"/>
      <w:r>
        <w:lastRenderedPageBreak/>
        <w:t>Core Groups &amp; Child Protection Conferences Training</w:t>
      </w:r>
    </w:p>
    <w:bookmarkEnd w:id="13"/>
    <w:p w14:paraId="0CE77CD3" w14:textId="77777777" w:rsidR="00834E6B" w:rsidRPr="00796665" w:rsidRDefault="00834E6B" w:rsidP="00834E6B">
      <w:pPr>
        <w:rPr>
          <w:b/>
          <w:bCs/>
        </w:rPr>
      </w:pPr>
      <w:r w:rsidRPr="00796665">
        <w:rPr>
          <w:b/>
          <w:bCs/>
        </w:rPr>
        <w:t>Who delivers the training?</w:t>
      </w:r>
    </w:p>
    <w:p w14:paraId="27AC60C1" w14:textId="0270D93A" w:rsidR="00834E6B" w:rsidRPr="003D4100" w:rsidRDefault="00834E6B" w:rsidP="00834E6B">
      <w:pPr>
        <w:rPr>
          <w:sz w:val="32"/>
        </w:rPr>
      </w:pPr>
      <w:r w:rsidRPr="003D4100">
        <w:t xml:space="preserve">The Independent Review Team including the Children’s rights champion, run this day long course. This team chair the child protection conferences and seek to equip professional to effectively understand and contribute to the child protection process. </w:t>
      </w:r>
      <w:r w:rsidR="00D228F7">
        <w:t>T</w:t>
      </w:r>
      <w:r w:rsidRPr="003D4100">
        <w:t xml:space="preserve">raining </w:t>
      </w:r>
      <w:r w:rsidR="00D228F7">
        <w:t>venue to be confirmed**</w:t>
      </w:r>
    </w:p>
    <w:p w14:paraId="1B088523" w14:textId="77777777" w:rsidR="00834E6B" w:rsidRPr="00796665" w:rsidRDefault="00834E6B" w:rsidP="00834E6B">
      <w:pPr>
        <w:rPr>
          <w:b/>
          <w:bCs/>
          <w:szCs w:val="22"/>
          <w:lang w:val="en-US"/>
        </w:rPr>
      </w:pPr>
      <w:r w:rsidRPr="00796665">
        <w:rPr>
          <w:b/>
          <w:bCs/>
          <w:szCs w:val="22"/>
          <w:lang w:val="en-US"/>
        </w:rPr>
        <w:t xml:space="preserve">Who is this training aimed at? </w:t>
      </w:r>
    </w:p>
    <w:p w14:paraId="30E84BF5" w14:textId="77777777" w:rsidR="00834E6B" w:rsidRPr="003D4100" w:rsidRDefault="00834E6B" w:rsidP="00834E6B">
      <w:pPr>
        <w:rPr>
          <w:szCs w:val="22"/>
          <w:lang w:val="en-US"/>
        </w:rPr>
      </w:pPr>
      <w:r w:rsidRPr="003D4100">
        <w:rPr>
          <w:szCs w:val="22"/>
          <w:lang w:val="en-US"/>
        </w:rPr>
        <w:t xml:space="preserve">According to the children’s </w:t>
      </w:r>
      <w:hyperlink r:id="rId22" w:history="1">
        <w:r w:rsidRPr="003D4100">
          <w:rPr>
            <w:rStyle w:val="Hyperlink"/>
            <w:rFonts w:cstheme="minorHAnsi"/>
            <w:szCs w:val="22"/>
            <w:lang w:val="en-US"/>
          </w:rPr>
          <w:t>competency framework</w:t>
        </w:r>
      </w:hyperlink>
      <w:r w:rsidRPr="003D4100">
        <w:rPr>
          <w:szCs w:val="22"/>
          <w:lang w:val="en-US"/>
        </w:rPr>
        <w:t xml:space="preserve"> for safeguarding practitioners, this training is for Level 3 Staff.  All staff working with children, young people and who could potentially contribute to assessing, planning, intervening and evaluating the needs of a child or young person and parenting capacity where there are safeguarding/child protection concerns, including S46 enquiries. E.g. Head Teachers/Designated teachers, GPs, Midwives, Health Visitors, School Nurses, CAMHS, Children and Families Social Workers, Education Liaison Officers, Police (MAPPU), Family Centre staff, Educational Psychologists, Children’s Ward Nurses, Residential and Secure Care Workers. If you are unclear about which level of training is suitable within your role then please read the children’s competency framework and speak with your line manager who should be able to help you. </w:t>
      </w:r>
    </w:p>
    <w:p w14:paraId="5AB6D157" w14:textId="77777777" w:rsidR="00834E6B" w:rsidRPr="00796665" w:rsidRDefault="00834E6B" w:rsidP="00834E6B">
      <w:pPr>
        <w:rPr>
          <w:b/>
          <w:bCs/>
          <w:szCs w:val="22"/>
          <w:lang w:val="en-US"/>
        </w:rPr>
      </w:pPr>
      <w:r w:rsidRPr="00796665">
        <w:rPr>
          <w:b/>
          <w:bCs/>
          <w:szCs w:val="22"/>
          <w:lang w:val="en-US"/>
        </w:rPr>
        <w:t xml:space="preserve">What are the course aims? </w:t>
      </w:r>
    </w:p>
    <w:p w14:paraId="3289E08E" w14:textId="77777777" w:rsidR="00834E6B" w:rsidRPr="002120EB" w:rsidRDefault="00834E6B" w:rsidP="00834E6B">
      <w:pPr>
        <w:jc w:val="center"/>
        <w:rPr>
          <w:lang w:val="en-US"/>
        </w:rPr>
      </w:pPr>
      <w:r>
        <w:rPr>
          <w:noProof/>
          <w14:ligatures w14:val="none"/>
          <w14:cntxtAlts w14:val="0"/>
        </w:rPr>
        <w:drawing>
          <wp:inline distT="0" distB="0" distL="0" distR="0" wp14:anchorId="1F1E4EE0" wp14:editId="68C4B96B">
            <wp:extent cx="3847506" cy="3824421"/>
            <wp:effectExtent l="0" t="0" r="635" b="5080"/>
            <wp:docPr id="1538316620" name="Picture 1" descr="A diagram of a child protection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6620" name="Picture 1" descr="A diagram of a child protection training&#10;&#10;Description automatically generated"/>
                    <pic:cNvPicPr/>
                  </pic:nvPicPr>
                  <pic:blipFill>
                    <a:blip r:embed="rId23"/>
                    <a:stretch>
                      <a:fillRect/>
                    </a:stretch>
                  </pic:blipFill>
                  <pic:spPr>
                    <a:xfrm>
                      <a:off x="0" y="0"/>
                      <a:ext cx="3853992" cy="3830868"/>
                    </a:xfrm>
                    <a:prstGeom prst="rect">
                      <a:avLst/>
                    </a:prstGeom>
                  </pic:spPr>
                </pic:pic>
              </a:graphicData>
            </a:graphic>
          </wp:inline>
        </w:drawing>
      </w:r>
    </w:p>
    <w:p w14:paraId="6E787B47" w14:textId="77777777" w:rsidR="00834E6B" w:rsidRDefault="00834E6B" w:rsidP="00834E6B">
      <w:pPr>
        <w:rPr>
          <w:lang w:val="en-US"/>
        </w:rPr>
      </w:pPr>
    </w:p>
    <w:p w14:paraId="11E4E0AC" w14:textId="467E6E07" w:rsidR="009927D4" w:rsidRDefault="00CD1FDA" w:rsidP="00CD1FDA">
      <w:pPr>
        <w:pStyle w:val="Title"/>
      </w:pPr>
      <w:bookmarkStart w:id="14" w:name="MASM"/>
      <w:r>
        <w:lastRenderedPageBreak/>
        <w:t xml:space="preserve">Managing Allegations Strategy Meetings </w:t>
      </w:r>
      <w:r w:rsidR="00950D1F">
        <w:t xml:space="preserve">Children’s </w:t>
      </w:r>
      <w:r>
        <w:t>Level 3</w:t>
      </w:r>
    </w:p>
    <w:bookmarkEnd w:id="14"/>
    <w:p w14:paraId="148BDDA2" w14:textId="77777777" w:rsidR="009927D4" w:rsidRDefault="009927D4" w:rsidP="00CD1FDA">
      <w:pPr>
        <w:pStyle w:val="NoSpacing"/>
        <w:rPr>
          <w:rFonts w:cs="Arial"/>
        </w:rPr>
      </w:pPr>
    </w:p>
    <w:p w14:paraId="54C25DB3" w14:textId="77777777" w:rsidR="009927D4" w:rsidRPr="00796665" w:rsidRDefault="009927D4" w:rsidP="00796665">
      <w:pPr>
        <w:rPr>
          <w:b/>
          <w:bCs/>
          <w:lang w:eastAsia="en-US"/>
        </w:rPr>
      </w:pPr>
      <w:r w:rsidRPr="00796665">
        <w:rPr>
          <w:b/>
          <w:bCs/>
          <w:lang w:eastAsia="en-US"/>
        </w:rPr>
        <w:t>Who delivers the training?</w:t>
      </w:r>
    </w:p>
    <w:p w14:paraId="3F9191AA" w14:textId="2AE882EC" w:rsidR="009927D4" w:rsidRPr="009927D4" w:rsidRDefault="009927D4" w:rsidP="00796665">
      <w:pPr>
        <w:rPr>
          <w:lang w:eastAsia="en-US"/>
        </w:rPr>
      </w:pPr>
      <w:r w:rsidRPr="009927D4">
        <w:rPr>
          <w:lang w:eastAsia="en-US"/>
        </w:rPr>
        <w:t xml:space="preserve">Victoria Creed (Designated Officer, Children) will be facilitating this training session. </w:t>
      </w:r>
      <w:r w:rsidR="0050182E">
        <w:rPr>
          <w:lang w:eastAsia="en-US"/>
        </w:rPr>
        <w:t xml:space="preserve">The training will be held at </w:t>
      </w:r>
      <w:r w:rsidR="00D228F7">
        <w:rPr>
          <w:lang w:eastAsia="en-US"/>
        </w:rPr>
        <w:t>a venue to be confirmed</w:t>
      </w:r>
      <w:r w:rsidR="0050182E">
        <w:rPr>
          <w:lang w:eastAsia="en-US"/>
        </w:rPr>
        <w:t xml:space="preserve"> </w:t>
      </w:r>
      <w:r w:rsidR="008E1CC7">
        <w:rPr>
          <w:lang w:eastAsia="en-US"/>
        </w:rPr>
        <w:t>and are half day sessions.</w:t>
      </w:r>
    </w:p>
    <w:p w14:paraId="4E8E0757" w14:textId="77777777" w:rsidR="009927D4" w:rsidRPr="009927D4" w:rsidRDefault="009927D4" w:rsidP="00796665">
      <w:pPr>
        <w:rPr>
          <w:lang w:eastAsia="en-US"/>
        </w:rPr>
      </w:pPr>
    </w:p>
    <w:p w14:paraId="39BC739E" w14:textId="77777777" w:rsidR="009927D4" w:rsidRPr="00796665" w:rsidRDefault="009927D4" w:rsidP="00796665">
      <w:pPr>
        <w:rPr>
          <w:b/>
          <w:bCs/>
          <w:lang w:val="en-US" w:eastAsia="en-US"/>
        </w:rPr>
      </w:pPr>
      <w:r w:rsidRPr="00796665">
        <w:rPr>
          <w:b/>
          <w:bCs/>
          <w:lang w:val="en-US" w:eastAsia="en-US"/>
        </w:rPr>
        <w:t xml:space="preserve">Who is this training aimed at? </w:t>
      </w:r>
    </w:p>
    <w:p w14:paraId="0DAC342A" w14:textId="32EE5B0E" w:rsidR="009927D4" w:rsidRPr="009927D4" w:rsidRDefault="009927D4" w:rsidP="00796665">
      <w:pPr>
        <w:rPr>
          <w:rFonts w:eastAsia="Calibri"/>
          <w:lang w:eastAsia="en-US"/>
        </w:rPr>
      </w:pPr>
      <w:r w:rsidRPr="009927D4">
        <w:rPr>
          <w:rFonts w:eastAsia="Calibri"/>
          <w:lang w:eastAsia="en-US"/>
        </w:rPr>
        <w:t>Safeguarding leads and managers for organisations whose employees hold a position of trust with vulnerable</w:t>
      </w:r>
      <w:r w:rsidR="00903FB1">
        <w:rPr>
          <w:rFonts w:eastAsia="Calibri"/>
          <w:lang w:eastAsia="en-US"/>
        </w:rPr>
        <w:t xml:space="preserve"> </w:t>
      </w:r>
      <w:r w:rsidRPr="009927D4">
        <w:rPr>
          <w:rFonts w:eastAsia="Calibri"/>
          <w:lang w:eastAsia="en-US"/>
        </w:rPr>
        <w:t>children.</w:t>
      </w:r>
    </w:p>
    <w:p w14:paraId="70AC11D1" w14:textId="77777777" w:rsidR="009927D4" w:rsidRPr="00796665" w:rsidRDefault="009927D4" w:rsidP="00796665">
      <w:pPr>
        <w:rPr>
          <w:b/>
          <w:bCs/>
          <w:lang w:val="en-US" w:eastAsia="en-US"/>
        </w:rPr>
      </w:pPr>
      <w:r w:rsidRPr="00796665">
        <w:rPr>
          <w:b/>
          <w:bCs/>
          <w:lang w:val="en-US" w:eastAsia="en-US"/>
        </w:rPr>
        <w:t xml:space="preserve">What are the course aims? </w:t>
      </w:r>
    </w:p>
    <w:p w14:paraId="72B40673" w14:textId="15100568" w:rsidR="009927D4" w:rsidRDefault="00950D1F" w:rsidP="00950D1F">
      <w:pPr>
        <w:jc w:val="center"/>
        <w:rPr>
          <w:rFonts w:eastAsia="Calibri" w:cs="Calibri"/>
          <w:lang w:val="en-US" w:eastAsia="en-US"/>
        </w:rPr>
      </w:pPr>
      <w:r>
        <w:rPr>
          <w:noProof/>
          <w14:ligatures w14:val="none"/>
          <w14:cntxtAlts w14:val="0"/>
        </w:rPr>
        <w:drawing>
          <wp:inline distT="0" distB="0" distL="0" distR="0" wp14:anchorId="7D84290A" wp14:editId="6A0676FF">
            <wp:extent cx="3640688" cy="3705225"/>
            <wp:effectExtent l="0" t="0" r="0" b="0"/>
            <wp:docPr id="160210362"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0362" name="Picture 1" descr="A diagram of a triangle&#10;&#10;Description automatically generated"/>
                    <pic:cNvPicPr/>
                  </pic:nvPicPr>
                  <pic:blipFill>
                    <a:blip r:embed="rId24"/>
                    <a:stretch>
                      <a:fillRect/>
                    </a:stretch>
                  </pic:blipFill>
                  <pic:spPr>
                    <a:xfrm>
                      <a:off x="0" y="0"/>
                      <a:ext cx="3648786" cy="3713466"/>
                    </a:xfrm>
                    <a:prstGeom prst="rect">
                      <a:avLst/>
                    </a:prstGeom>
                  </pic:spPr>
                </pic:pic>
              </a:graphicData>
            </a:graphic>
          </wp:inline>
        </w:drawing>
      </w:r>
    </w:p>
    <w:p w14:paraId="7F685A2B" w14:textId="2DB09668" w:rsidR="009927D4" w:rsidRPr="009927D4" w:rsidRDefault="009927D4" w:rsidP="00796665">
      <w:pPr>
        <w:rPr>
          <w:rFonts w:eastAsia="Calibri" w:cs="Calibri"/>
          <w:lang w:val="en-US" w:eastAsia="en-US"/>
        </w:rPr>
      </w:pPr>
    </w:p>
    <w:p w14:paraId="61580F24" w14:textId="77777777" w:rsidR="00116F76" w:rsidRDefault="00595FCD" w:rsidP="00CD1FDA">
      <w:pPr>
        <w:spacing w:after="160" w:line="259" w:lineRule="auto"/>
        <w:rPr>
          <w:rFonts w:ascii="Arial" w:hAnsi="Arial" w:cs="Arial"/>
          <w:szCs w:val="24"/>
        </w:rPr>
      </w:pPr>
      <w:r>
        <w:rPr>
          <w:rFonts w:cs="Arial"/>
        </w:rPr>
        <w:br w:type="page"/>
      </w:r>
    </w:p>
    <w:p w14:paraId="32855293" w14:textId="0BBBAF3A" w:rsidR="00103D3F" w:rsidRPr="00103D3F" w:rsidRDefault="00CD1FDA" w:rsidP="00834E6B">
      <w:pPr>
        <w:spacing w:after="160" w:line="259" w:lineRule="auto"/>
        <w:rPr>
          <w:rFonts w:ascii="Calibri" w:hAnsi="Calibri"/>
          <w:b/>
          <w:color w:val="auto"/>
          <w:kern w:val="0"/>
          <w:lang w:eastAsia="en-US"/>
          <w14:ligatures w14:val="none"/>
          <w14:cntxtAlts w14:val="0"/>
        </w:rPr>
      </w:pPr>
      <w:bookmarkStart w:id="15" w:name="ProCuriosity"/>
      <w:r w:rsidRPr="00CD1FDA">
        <w:rPr>
          <w:rStyle w:val="TitleChar"/>
        </w:rPr>
        <w:lastRenderedPageBreak/>
        <w:t>Professional Curiosity Workshop Level 3</w:t>
      </w:r>
      <w:hyperlink r:id="rId25" w:tgtFrame="_blank" w:history="1">
        <w:r w:rsidR="00103D3F" w:rsidRPr="00CD1FDA">
          <w:rPr>
            <w:rStyle w:val="TitleChar"/>
          </w:rPr>
          <w:br/>
        </w:r>
      </w:hyperlink>
      <w:bookmarkEnd w:id="15"/>
      <w:r w:rsidR="00103D3F" w:rsidRPr="00103D3F">
        <w:rPr>
          <w:rFonts w:ascii="Calibri" w:hAnsi="Calibri"/>
          <w:b/>
          <w:color w:val="auto"/>
          <w:kern w:val="0"/>
          <w:lang w:eastAsia="en-US"/>
          <w14:ligatures w14:val="none"/>
          <w14:cntxtAlts w14:val="0"/>
        </w:rPr>
        <w:t>This workshop is facilitated by;</w:t>
      </w:r>
    </w:p>
    <w:p w14:paraId="3FBDAAF1" w14:textId="2CEF320D" w:rsidR="00103D3F" w:rsidRPr="00103D3F" w:rsidRDefault="00D228F7" w:rsidP="00796665">
      <w:pPr>
        <w:rPr>
          <w:rFonts w:ascii="Calibri" w:hAnsi="Calibri"/>
          <w:b/>
          <w:color w:val="auto"/>
          <w:kern w:val="0"/>
          <w:lang w:eastAsia="en-US"/>
          <w14:ligatures w14:val="none"/>
          <w14:cntxtAlts w14:val="0"/>
        </w:rPr>
      </w:pPr>
      <w:r w:rsidRPr="00BC0E62">
        <w:rPr>
          <w:rFonts w:ascii="Calibri" w:hAnsi="Calibri"/>
          <w:color w:val="auto"/>
          <w:kern w:val="0"/>
          <w:lang w:eastAsia="en-US"/>
          <w14:ligatures w14:val="none"/>
          <w14:cntxtAlts w14:val="0"/>
        </w:rPr>
        <w:t xml:space="preserve">A number of professionals </w:t>
      </w:r>
      <w:r w:rsidR="00BC0E62" w:rsidRPr="00BC0E62">
        <w:rPr>
          <w:rFonts w:ascii="Calibri" w:hAnsi="Calibri"/>
          <w:color w:val="auto"/>
          <w:kern w:val="0"/>
          <w:lang w:eastAsia="en-US"/>
          <w14:ligatures w14:val="none"/>
          <w14:cntxtAlts w14:val="0"/>
        </w:rPr>
        <w:t xml:space="preserve">such as </w:t>
      </w:r>
      <w:r w:rsidR="00103D3F" w:rsidRPr="00BC0E62">
        <w:rPr>
          <w:rFonts w:ascii="Calibri" w:hAnsi="Calibri"/>
          <w:color w:val="auto"/>
          <w:kern w:val="0"/>
          <w:lang w:eastAsia="en-US"/>
          <w14:ligatures w14:val="none"/>
          <w14:cntxtAlts w14:val="0"/>
        </w:rPr>
        <w:t xml:space="preserve">Victoria Creed the Senior Independent Reviewing Officer. </w:t>
      </w:r>
      <w:r w:rsidRPr="00BC0E62">
        <w:rPr>
          <w:rFonts w:ascii="Calibri" w:hAnsi="Calibri"/>
          <w:color w:val="auto"/>
          <w:kern w:val="0"/>
          <w:lang w:eastAsia="en-US"/>
          <w14:ligatures w14:val="none"/>
          <w14:cntxtAlts w14:val="0"/>
        </w:rPr>
        <w:t xml:space="preserve">The majority of these workshops will be </w:t>
      </w:r>
      <w:r w:rsidR="0050182E" w:rsidRPr="00BC0E62">
        <w:rPr>
          <w:rFonts w:ascii="Calibri" w:hAnsi="Calibri"/>
          <w:color w:val="auto"/>
          <w:kern w:val="0"/>
          <w:lang w:eastAsia="en-US"/>
          <w14:ligatures w14:val="none"/>
          <w14:cntxtAlts w14:val="0"/>
        </w:rPr>
        <w:t xml:space="preserve">taking </w:t>
      </w:r>
      <w:r w:rsidR="0050182E">
        <w:rPr>
          <w:rFonts w:ascii="Calibri" w:hAnsi="Calibri"/>
          <w:color w:val="auto"/>
          <w:kern w:val="0"/>
          <w:lang w:eastAsia="en-US"/>
          <w14:ligatures w14:val="none"/>
          <w14:cntxtAlts w14:val="0"/>
        </w:rPr>
        <w:t xml:space="preserve">place at </w:t>
      </w:r>
      <w:r>
        <w:rPr>
          <w:rFonts w:ascii="Calibri" w:hAnsi="Calibri"/>
          <w:color w:val="auto"/>
          <w:kern w:val="0"/>
          <w:lang w:eastAsia="en-US"/>
          <w14:ligatures w14:val="none"/>
          <w14:cntxtAlts w14:val="0"/>
        </w:rPr>
        <w:t>the Education Support Centre</w:t>
      </w:r>
      <w:r w:rsidR="008E1CC7">
        <w:rPr>
          <w:rFonts w:ascii="Calibri" w:hAnsi="Calibri"/>
          <w:color w:val="auto"/>
          <w:kern w:val="0"/>
          <w:lang w:eastAsia="en-US"/>
          <w14:ligatures w14:val="none"/>
          <w14:cntxtAlts w14:val="0"/>
        </w:rPr>
        <w:t xml:space="preserve"> and are half day sessions.</w:t>
      </w:r>
    </w:p>
    <w:p w14:paraId="6A53BBB6" w14:textId="77777777" w:rsidR="00103D3F" w:rsidRPr="00103D3F" w:rsidRDefault="00103D3F" w:rsidP="00796665">
      <w:pPr>
        <w:rPr>
          <w:rFonts w:ascii="Calibri" w:hAnsi="Calibri"/>
          <w:b/>
          <w:color w:val="auto"/>
          <w:kern w:val="0"/>
          <w:lang w:eastAsia="en-US"/>
          <w14:ligatures w14:val="none"/>
          <w14:cntxtAlts w14:val="0"/>
        </w:rPr>
      </w:pPr>
      <w:r w:rsidRPr="00103D3F">
        <w:rPr>
          <w:rFonts w:ascii="Calibri" w:hAnsi="Calibri"/>
          <w:b/>
          <w:color w:val="auto"/>
          <w:kern w:val="0"/>
          <w:szCs w:val="22"/>
          <w:lang w:val="en-US" w:eastAsia="en-US"/>
          <w14:ligatures w14:val="none"/>
          <w14:cntxtAlts w14:val="0"/>
        </w:rPr>
        <w:t>Who is this training aimed at?</w:t>
      </w:r>
    </w:p>
    <w:p w14:paraId="29551EFE" w14:textId="77777777" w:rsidR="00103D3F" w:rsidRPr="00103D3F" w:rsidRDefault="00103D3F" w:rsidP="00796665">
      <w:pPr>
        <w:rPr>
          <w:rFonts w:ascii="Calibri" w:hAnsi="Calibri"/>
          <w:b/>
          <w:color w:val="auto"/>
          <w:kern w:val="0"/>
          <w:lang w:eastAsia="en-US"/>
          <w14:ligatures w14:val="none"/>
          <w14:cntxtAlts w14:val="0"/>
        </w:rPr>
      </w:pPr>
      <w:r w:rsidRPr="00103D3F">
        <w:rPr>
          <w:rFonts w:ascii="Calibri" w:hAnsi="Calibri"/>
          <w:color w:val="auto"/>
          <w:kern w:val="0"/>
          <w:lang w:eastAsia="en-US"/>
          <w14:ligatures w14:val="none"/>
          <w14:cntxtAlts w14:val="0"/>
        </w:rPr>
        <w:t xml:space="preserve">Staff working with children, young people and who could potentially contribute to assessing, planning, intervening and evaluating the needs of a child or young person and parenting capacity where there are safeguarding/child protection concerns, including S46 enquiries. E.g. Head Teachers/Designated teachers, GPs, Midwives, Health Visitors, School Nurses, CAMHS, Children and Families Social Workers, Education Liaison Officers, Police (MAPPU), Family Centre staff, Educational Psychologists, Children’s Ward Nurses, Residential and Secure Care Workers. </w:t>
      </w:r>
    </w:p>
    <w:p w14:paraId="4192C300" w14:textId="1B10C42D" w:rsidR="00103D3F" w:rsidRPr="00CD1FDA" w:rsidRDefault="00103D3F" w:rsidP="00796665">
      <w:pPr>
        <w:rPr>
          <w:rFonts w:ascii="Calibri" w:hAnsi="Calibri"/>
          <w:b/>
          <w:szCs w:val="22"/>
        </w:rPr>
      </w:pPr>
      <w:r w:rsidRPr="00CD1FDA">
        <w:rPr>
          <w:rFonts w:ascii="Calibri" w:hAnsi="Calibri"/>
          <w:b/>
          <w:szCs w:val="22"/>
          <w:lang w:val="en-US"/>
        </w:rPr>
        <w:t xml:space="preserve">The aims of </w:t>
      </w:r>
      <w:r w:rsidRPr="00CD1FDA">
        <w:rPr>
          <w:rFonts w:ascii="Calibri" w:hAnsi="Calibri"/>
          <w:b/>
          <w:szCs w:val="22"/>
        </w:rPr>
        <w:t xml:space="preserve">this interactive workshop are </w:t>
      </w:r>
      <w:r w:rsidRPr="00CD1FDA">
        <w:rPr>
          <w:rFonts w:ascii="Calibri" w:hAnsi="Calibri"/>
          <w:b/>
          <w:szCs w:val="22"/>
          <w:lang w:val="en-US"/>
        </w:rPr>
        <w:t xml:space="preserve">for professionals to work together to explore </w:t>
      </w:r>
    </w:p>
    <w:p w14:paraId="35EA2F3A" w14:textId="25157586" w:rsidR="00103D3F" w:rsidRDefault="00E05E20" w:rsidP="00796665">
      <w:pPr>
        <w:rPr>
          <w:rFonts w:ascii="Calibri" w:eastAsia="Calibri" w:hAnsi="Calibri"/>
          <w:color w:val="auto"/>
          <w:kern w:val="0"/>
          <w:szCs w:val="22"/>
          <w:lang w:eastAsia="en-US"/>
          <w14:ligatures w14:val="none"/>
          <w14:cntxtAlts w14:val="0"/>
        </w:rPr>
      </w:pPr>
      <w:r>
        <w:rPr>
          <w:noProof/>
          <w14:ligatures w14:val="none"/>
          <w14:cntxtAlts w14:val="0"/>
        </w:rPr>
        <w:drawing>
          <wp:anchor distT="0" distB="0" distL="114300" distR="114300" simplePos="0" relativeHeight="251661312" behindDoc="0" locked="0" layoutInCell="1" allowOverlap="1" wp14:anchorId="434A5DE9" wp14:editId="5D77A59A">
            <wp:simplePos x="0" y="0"/>
            <wp:positionH relativeFrom="column">
              <wp:posOffset>628650</wp:posOffset>
            </wp:positionH>
            <wp:positionV relativeFrom="paragraph">
              <wp:posOffset>178435</wp:posOffset>
            </wp:positionV>
            <wp:extent cx="4321752" cy="4133850"/>
            <wp:effectExtent l="0" t="0" r="3175" b="0"/>
            <wp:wrapSquare wrapText="bothSides"/>
            <wp:docPr id="1397330139" name="Picture 1" descr="A diagram of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30139" name="Picture 1" descr="A diagram of a worksho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21752" cy="4133850"/>
                    </a:xfrm>
                    <a:prstGeom prst="rect">
                      <a:avLst/>
                    </a:prstGeom>
                  </pic:spPr>
                </pic:pic>
              </a:graphicData>
            </a:graphic>
          </wp:anchor>
        </w:drawing>
      </w:r>
    </w:p>
    <w:p w14:paraId="7422901F" w14:textId="09CA5D64" w:rsidR="00103D3F" w:rsidRDefault="00103D3F" w:rsidP="00796665">
      <w:pPr>
        <w:rPr>
          <w:rFonts w:ascii="Calibri" w:eastAsia="Calibri" w:hAnsi="Calibri"/>
          <w:color w:val="auto"/>
          <w:kern w:val="0"/>
          <w:szCs w:val="22"/>
          <w:lang w:eastAsia="en-US"/>
          <w14:ligatures w14:val="none"/>
          <w14:cntxtAlts w14:val="0"/>
        </w:rPr>
      </w:pPr>
    </w:p>
    <w:p w14:paraId="6CFFDD1C" w14:textId="38C09D64" w:rsidR="00103D3F" w:rsidRPr="00103D3F" w:rsidRDefault="00103D3F" w:rsidP="00796665">
      <w:pPr>
        <w:ind w:firstLine="720"/>
        <w:rPr>
          <w:rFonts w:ascii="Calibri" w:eastAsia="Calibri" w:hAnsi="Calibri"/>
          <w:b/>
          <w:color w:val="auto"/>
          <w:kern w:val="0"/>
          <w:szCs w:val="22"/>
          <w:lang w:eastAsia="en-US"/>
          <w14:ligatures w14:val="none"/>
          <w14:cntxtAlts w14:val="0"/>
        </w:rPr>
      </w:pPr>
    </w:p>
    <w:p w14:paraId="2ED27216" w14:textId="77777777" w:rsidR="00103D3F" w:rsidRPr="00103D3F" w:rsidRDefault="00103D3F" w:rsidP="00796665">
      <w:pPr>
        <w:rPr>
          <w:rFonts w:ascii="Calibri" w:eastAsia="Calibri" w:hAnsi="Calibri"/>
          <w:color w:val="auto"/>
          <w:kern w:val="0"/>
          <w:szCs w:val="22"/>
          <w:lang w:eastAsia="en-US"/>
          <w14:ligatures w14:val="none"/>
          <w14:cntxtAlts w14:val="0"/>
        </w:rPr>
      </w:pPr>
    </w:p>
    <w:p w14:paraId="5A6F73A8" w14:textId="77777777" w:rsidR="00103D3F" w:rsidRDefault="00103D3F" w:rsidP="00CD1FDA">
      <w:pPr>
        <w:spacing w:after="160" w:line="259" w:lineRule="auto"/>
        <w:rPr>
          <w:rFonts w:ascii="Arial" w:hAnsi="Arial" w:cs="Arial"/>
          <w:szCs w:val="24"/>
        </w:rPr>
      </w:pPr>
      <w:r>
        <w:rPr>
          <w:rFonts w:ascii="Arial" w:hAnsi="Arial" w:cs="Arial"/>
          <w:szCs w:val="24"/>
        </w:rPr>
        <w:br w:type="page"/>
      </w:r>
    </w:p>
    <w:p w14:paraId="27761B64" w14:textId="74D9D699" w:rsidR="00F21963" w:rsidRPr="00F21963" w:rsidRDefault="000C23FF" w:rsidP="00CD1FDA">
      <w:pPr>
        <w:pStyle w:val="Title"/>
        <w:rPr>
          <w:bCs/>
        </w:rPr>
      </w:pPr>
      <w:bookmarkStart w:id="16" w:name="DAL3"/>
      <w:r>
        <w:rPr>
          <w:noProof/>
        </w:rPr>
        <w:lastRenderedPageBreak/>
        <w:drawing>
          <wp:anchor distT="0" distB="0" distL="114300" distR="114300" simplePos="0" relativeHeight="251667456" behindDoc="1" locked="0" layoutInCell="1" allowOverlap="1" wp14:anchorId="5D262CC3" wp14:editId="5AF26E7B">
            <wp:simplePos x="0" y="0"/>
            <wp:positionH relativeFrom="margin">
              <wp:align>right</wp:align>
            </wp:positionH>
            <wp:positionV relativeFrom="paragraph">
              <wp:posOffset>-714375</wp:posOffset>
            </wp:positionV>
            <wp:extent cx="2557463" cy="1704975"/>
            <wp:effectExtent l="0" t="0" r="0" b="0"/>
            <wp:wrapNone/>
            <wp:docPr id="209485335" name="Picture 5" descr="This is something I never thought would happen to me': How to get help for  domestic abuse - The Bost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something I never thought would happen to me': How to get help for  domestic abuse - The Boston Glob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463"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963" w:rsidRPr="00F21963">
        <w:rPr>
          <w:bCs/>
        </w:rPr>
        <w:t>Domestic Abuse Training Level 3</w:t>
      </w:r>
    </w:p>
    <w:bookmarkEnd w:id="16"/>
    <w:p w14:paraId="60EFD5E4" w14:textId="77777777" w:rsidR="000C23FF" w:rsidRDefault="000C23FF" w:rsidP="00796665">
      <w:pPr>
        <w:rPr>
          <w:b/>
          <w:bCs/>
        </w:rPr>
      </w:pPr>
    </w:p>
    <w:p w14:paraId="2A1C2EA1" w14:textId="46525E13" w:rsidR="00FC555E" w:rsidRPr="00796665" w:rsidRDefault="00FC555E" w:rsidP="00796665">
      <w:pPr>
        <w:rPr>
          <w:b/>
          <w:bCs/>
        </w:rPr>
      </w:pPr>
      <w:r w:rsidRPr="00796665">
        <w:rPr>
          <w:b/>
          <w:bCs/>
        </w:rPr>
        <w:t>Who delivers the training?</w:t>
      </w:r>
      <w:r w:rsidR="000C23FF" w:rsidRPr="000C23FF">
        <w:t xml:space="preserve"> </w:t>
      </w:r>
    </w:p>
    <w:p w14:paraId="110C08A1" w14:textId="410C3F8A" w:rsidR="000C23FF" w:rsidRPr="00BC0E62" w:rsidRDefault="008E1CC7" w:rsidP="00796665">
      <w:pPr>
        <w:rPr>
          <w:b/>
          <w:bCs/>
          <w:color w:val="auto"/>
          <w:szCs w:val="22"/>
          <w:lang w:val="en-US"/>
        </w:rPr>
      </w:pPr>
      <w:r w:rsidRPr="00BC0E62">
        <w:rPr>
          <w:color w:val="auto"/>
        </w:rPr>
        <w:t>Grainne Burns delivers this training and will be held at the Education Support Centre.  This is a full day session.</w:t>
      </w:r>
    </w:p>
    <w:p w14:paraId="1F7634D8" w14:textId="5ED44947" w:rsidR="00FC555E" w:rsidRPr="00796665" w:rsidRDefault="00FC555E" w:rsidP="00796665">
      <w:pPr>
        <w:rPr>
          <w:b/>
          <w:bCs/>
          <w:szCs w:val="22"/>
          <w:lang w:val="en-US"/>
        </w:rPr>
      </w:pPr>
      <w:r w:rsidRPr="00796665">
        <w:rPr>
          <w:b/>
          <w:bCs/>
          <w:szCs w:val="22"/>
          <w:lang w:val="en-US"/>
        </w:rPr>
        <w:t xml:space="preserve">Who is this training aimed at? </w:t>
      </w:r>
    </w:p>
    <w:p w14:paraId="14D6041C" w14:textId="6A78799A" w:rsidR="00FC555E" w:rsidRPr="003D340D" w:rsidRDefault="00FC555E" w:rsidP="00796665">
      <w:pPr>
        <w:rPr>
          <w:rFonts w:eastAsiaTheme="minorHAnsi"/>
          <w:szCs w:val="22"/>
        </w:rPr>
      </w:pPr>
      <w:r w:rsidRPr="00326CA4">
        <w:rPr>
          <w:szCs w:val="22"/>
          <w:lang w:val="en-US"/>
        </w:rPr>
        <w:t xml:space="preserve">According to </w:t>
      </w:r>
      <w:r>
        <w:rPr>
          <w:sz w:val="24"/>
          <w:szCs w:val="22"/>
          <w:lang w:val="en-US"/>
        </w:rPr>
        <w:t>our</w:t>
      </w:r>
      <w:r w:rsidRPr="00AA5BD9">
        <w:t xml:space="preserve"> </w:t>
      </w:r>
      <w:hyperlink r:id="rId28" w:history="1">
        <w:r>
          <w:rPr>
            <w:rStyle w:val="Hyperlink"/>
          </w:rPr>
          <w:t xml:space="preserve"> Children Competency F</w:t>
        </w:r>
        <w:r w:rsidRPr="00AA5BD9">
          <w:rPr>
            <w:rStyle w:val="Hyperlink"/>
          </w:rPr>
          <w:t>ramework</w:t>
        </w:r>
      </w:hyperlink>
      <w:r>
        <w:rPr>
          <w:szCs w:val="22"/>
          <w:lang w:val="en-US"/>
        </w:rPr>
        <w:t xml:space="preserve"> and the </w:t>
      </w:r>
      <w:hyperlink r:id="rId29" w:history="1">
        <w:r w:rsidRPr="003D340D">
          <w:rPr>
            <w:rStyle w:val="Hyperlink"/>
            <w:szCs w:val="22"/>
            <w:lang w:val="en-US"/>
          </w:rPr>
          <w:t>Adult Competency Framework</w:t>
        </w:r>
      </w:hyperlink>
      <w:r>
        <w:rPr>
          <w:szCs w:val="22"/>
          <w:lang w:val="en-US"/>
        </w:rPr>
        <w:t xml:space="preserve">; </w:t>
      </w:r>
      <w:r>
        <w:rPr>
          <w:rFonts w:eastAsiaTheme="minorHAnsi"/>
          <w:szCs w:val="22"/>
        </w:rPr>
        <w:t>Level 3 practitioners include a</w:t>
      </w:r>
      <w:r w:rsidRPr="003D340D">
        <w:rPr>
          <w:rFonts w:eastAsiaTheme="minorHAnsi"/>
          <w:szCs w:val="22"/>
        </w:rPr>
        <w:t>ll registered Health and Social Care staff wo</w:t>
      </w:r>
      <w:r>
        <w:rPr>
          <w:rFonts w:eastAsiaTheme="minorHAnsi"/>
          <w:szCs w:val="22"/>
        </w:rPr>
        <w:t xml:space="preserve">rking with adults </w:t>
      </w:r>
      <w:r w:rsidRPr="003D340D">
        <w:rPr>
          <w:rFonts w:eastAsiaTheme="minorHAnsi"/>
          <w:szCs w:val="22"/>
        </w:rPr>
        <w:t xml:space="preserve">assessing, planning, identify interventions, and evaluate adult’s needs where there are safeguarding concerns. e.g. GP’s, MH Nurses, MH Social Workers, Residential Care Workers, Adult Social Workers, clinical Psychologist, clinical Psychiatrist, Dentist. </w:t>
      </w:r>
      <w:r w:rsidR="00C24A7C">
        <w:rPr>
          <w:rFonts w:eastAsiaTheme="minorHAnsi"/>
          <w:szCs w:val="22"/>
        </w:rPr>
        <w:t>Also,</w:t>
      </w:r>
      <w:r>
        <w:rPr>
          <w:rFonts w:eastAsiaTheme="minorHAnsi"/>
          <w:szCs w:val="22"/>
        </w:rPr>
        <w:t xml:space="preserve"> a</w:t>
      </w:r>
      <w:r w:rsidRPr="003D340D">
        <w:rPr>
          <w:rFonts w:eastAsiaTheme="minorHAnsi"/>
          <w:szCs w:val="22"/>
        </w:rPr>
        <w:t>ll staff working with children, young p</w:t>
      </w:r>
      <w:r>
        <w:rPr>
          <w:rFonts w:eastAsiaTheme="minorHAnsi"/>
          <w:szCs w:val="22"/>
        </w:rPr>
        <w:t xml:space="preserve">eople </w:t>
      </w:r>
      <w:r w:rsidRPr="003D340D">
        <w:rPr>
          <w:rFonts w:eastAsiaTheme="minorHAnsi"/>
          <w:szCs w:val="22"/>
        </w:rPr>
        <w:t>assessing, planning, intervening and evaluatin</w:t>
      </w:r>
      <w:r>
        <w:rPr>
          <w:rFonts w:eastAsiaTheme="minorHAnsi"/>
          <w:szCs w:val="22"/>
        </w:rPr>
        <w:t xml:space="preserve">g the needs of a child or young </w:t>
      </w:r>
      <w:r w:rsidRPr="003D340D">
        <w:rPr>
          <w:rFonts w:eastAsiaTheme="minorHAnsi"/>
          <w:szCs w:val="22"/>
        </w:rPr>
        <w:t>person and parenting capacity where there are safeguar</w:t>
      </w:r>
      <w:r>
        <w:rPr>
          <w:rFonts w:eastAsiaTheme="minorHAnsi"/>
          <w:szCs w:val="22"/>
        </w:rPr>
        <w:t xml:space="preserve">ding/child protection concerns, </w:t>
      </w:r>
      <w:r w:rsidRPr="003D340D">
        <w:rPr>
          <w:rFonts w:eastAsiaTheme="minorHAnsi"/>
          <w:szCs w:val="22"/>
        </w:rPr>
        <w:t xml:space="preserve">including S46 enquiries. E.g. Head Teachers/Designated </w:t>
      </w:r>
      <w:r>
        <w:rPr>
          <w:rFonts w:eastAsiaTheme="minorHAnsi"/>
          <w:szCs w:val="22"/>
        </w:rPr>
        <w:t xml:space="preserve">teachers, GPs, Midwives, Health </w:t>
      </w:r>
      <w:r w:rsidRPr="003D340D">
        <w:rPr>
          <w:rFonts w:eastAsiaTheme="minorHAnsi"/>
          <w:szCs w:val="22"/>
        </w:rPr>
        <w:t>Visitors, School Nurses, CAMHS, Children and Families So</w:t>
      </w:r>
      <w:r>
        <w:rPr>
          <w:rFonts w:eastAsiaTheme="minorHAnsi"/>
          <w:szCs w:val="22"/>
        </w:rPr>
        <w:t xml:space="preserve">cial Workers, Education Liaison </w:t>
      </w:r>
      <w:r w:rsidRPr="003D340D">
        <w:rPr>
          <w:rFonts w:eastAsiaTheme="minorHAnsi"/>
          <w:szCs w:val="22"/>
        </w:rPr>
        <w:t>Officers, Police (MAPPU), Family Centre staff, Educational</w:t>
      </w:r>
      <w:r>
        <w:rPr>
          <w:rFonts w:eastAsiaTheme="minorHAnsi"/>
          <w:szCs w:val="22"/>
        </w:rPr>
        <w:t xml:space="preserve"> Psychologists, Children’s Ward </w:t>
      </w:r>
      <w:r w:rsidRPr="003D340D">
        <w:rPr>
          <w:rFonts w:eastAsiaTheme="minorHAnsi"/>
          <w:szCs w:val="22"/>
        </w:rPr>
        <w:t>Nurses, Residential and Se</w:t>
      </w:r>
      <w:r>
        <w:rPr>
          <w:rFonts w:eastAsiaTheme="minorHAnsi"/>
          <w:szCs w:val="22"/>
        </w:rPr>
        <w:t>cure Care Workers</w:t>
      </w:r>
      <w:r w:rsidRPr="003D340D">
        <w:rPr>
          <w:rFonts w:eastAsiaTheme="minorHAnsi"/>
          <w:szCs w:val="22"/>
        </w:rPr>
        <w:t>.</w:t>
      </w:r>
    </w:p>
    <w:p w14:paraId="71685E24" w14:textId="6C8F56BE" w:rsidR="00FC555E" w:rsidRDefault="00FC555E" w:rsidP="00796665">
      <w:pPr>
        <w:rPr>
          <w:b/>
          <w:bCs/>
          <w:szCs w:val="22"/>
          <w:lang w:val="en-US"/>
        </w:rPr>
      </w:pPr>
      <w:r w:rsidRPr="00796665">
        <w:rPr>
          <w:b/>
          <w:bCs/>
          <w:szCs w:val="22"/>
          <w:lang w:val="en-US"/>
        </w:rPr>
        <w:t xml:space="preserve">What are the course aims? </w:t>
      </w:r>
    </w:p>
    <w:p w14:paraId="2D06A2F7" w14:textId="75B465D9" w:rsidR="008656EF" w:rsidRDefault="008656EF" w:rsidP="00796665">
      <w:pPr>
        <w:rPr>
          <w:b/>
          <w:bCs/>
          <w:szCs w:val="22"/>
          <w:lang w:val="en-US"/>
        </w:rPr>
      </w:pPr>
      <w:r>
        <w:rPr>
          <w:noProof/>
          <w14:ligatures w14:val="none"/>
          <w14:cntxtAlts w14:val="0"/>
        </w:rPr>
        <w:drawing>
          <wp:anchor distT="0" distB="0" distL="114300" distR="114300" simplePos="0" relativeHeight="251662336" behindDoc="0" locked="0" layoutInCell="1" allowOverlap="1" wp14:anchorId="1A1E80AA" wp14:editId="0FC11AFE">
            <wp:simplePos x="0" y="0"/>
            <wp:positionH relativeFrom="page">
              <wp:posOffset>1814830</wp:posOffset>
            </wp:positionH>
            <wp:positionV relativeFrom="paragraph">
              <wp:posOffset>170180</wp:posOffset>
            </wp:positionV>
            <wp:extent cx="3643630" cy="2386330"/>
            <wp:effectExtent l="0" t="0" r="0" b="0"/>
            <wp:wrapSquare wrapText="bothSides"/>
            <wp:docPr id="194370957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09574" name="Picture 1" descr="A blue background with white text&#10;&#10;Description automatically generated"/>
                    <pic:cNvPicPr/>
                  </pic:nvPicPr>
                  <pic:blipFill rotWithShape="1">
                    <a:blip r:embed="rId30">
                      <a:extLst>
                        <a:ext uri="{28A0092B-C50C-407E-A947-70E740481C1C}">
                          <a14:useLocalDpi xmlns:a14="http://schemas.microsoft.com/office/drawing/2010/main" val="0"/>
                        </a:ext>
                      </a:extLst>
                    </a:blip>
                    <a:srcRect r="1785" b="13330"/>
                    <a:stretch/>
                  </pic:blipFill>
                  <pic:spPr bwMode="auto">
                    <a:xfrm>
                      <a:off x="0" y="0"/>
                      <a:ext cx="3643630"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8D5AE" w14:textId="579E4D05" w:rsidR="008656EF" w:rsidRPr="00796665" w:rsidRDefault="008656EF" w:rsidP="00B45002">
      <w:pPr>
        <w:rPr>
          <w:lang w:val="en-US"/>
        </w:rPr>
      </w:pPr>
    </w:p>
    <w:p w14:paraId="3B5A32E4" w14:textId="46E5B743" w:rsidR="008656EF" w:rsidRDefault="008656EF" w:rsidP="00B45002">
      <w:bookmarkStart w:id="17" w:name="DSL"/>
    </w:p>
    <w:p w14:paraId="7388938F" w14:textId="7B07E221" w:rsidR="008656EF" w:rsidRDefault="008656EF" w:rsidP="00B45002"/>
    <w:p w14:paraId="494F3AA3" w14:textId="2D9CE5E6" w:rsidR="008656EF" w:rsidRDefault="008656EF" w:rsidP="00B45002"/>
    <w:p w14:paraId="552CC89C" w14:textId="4B3E6916" w:rsidR="008656EF" w:rsidRDefault="008656EF" w:rsidP="00B45002"/>
    <w:p w14:paraId="7E57DD09" w14:textId="77777777" w:rsidR="008656EF" w:rsidRDefault="008656EF" w:rsidP="00B45002"/>
    <w:p w14:paraId="06C3D693" w14:textId="77777777" w:rsidR="008656EF" w:rsidRDefault="008656EF" w:rsidP="00B45002"/>
    <w:p w14:paraId="2882C112" w14:textId="77777777" w:rsidR="008656EF" w:rsidRDefault="008656EF" w:rsidP="00B45002"/>
    <w:p w14:paraId="12489B97" w14:textId="77777777" w:rsidR="008656EF" w:rsidRDefault="008656EF" w:rsidP="00B45002"/>
    <w:p w14:paraId="5DEA62B1" w14:textId="0BF448A7" w:rsidR="003A11C3" w:rsidRDefault="003A11C3" w:rsidP="00834E6B">
      <w:pPr>
        <w:pStyle w:val="Title"/>
      </w:pPr>
      <w:r>
        <w:br w:type="page"/>
      </w:r>
    </w:p>
    <w:p w14:paraId="2DA007E7" w14:textId="1AFA4C1D" w:rsidR="00834E6B" w:rsidRPr="00910280" w:rsidRDefault="00834E6B" w:rsidP="00834E6B">
      <w:pPr>
        <w:pStyle w:val="Title"/>
      </w:pPr>
      <w:bookmarkStart w:id="18" w:name="DSL3"/>
      <w:r>
        <w:lastRenderedPageBreak/>
        <w:t>Designated Safeguarding Lead Level 3</w:t>
      </w:r>
    </w:p>
    <w:bookmarkEnd w:id="18"/>
    <w:p w14:paraId="0D4E725C" w14:textId="77777777" w:rsidR="008E1CC7" w:rsidRDefault="008E1CC7" w:rsidP="00834E6B">
      <w:pPr>
        <w:rPr>
          <w:b/>
          <w:bCs/>
        </w:rPr>
      </w:pPr>
    </w:p>
    <w:p w14:paraId="6F5BE588" w14:textId="0DEE62BC" w:rsidR="00834E6B" w:rsidRPr="00796665" w:rsidRDefault="00834E6B" w:rsidP="00834E6B">
      <w:pPr>
        <w:rPr>
          <w:b/>
          <w:bCs/>
        </w:rPr>
      </w:pPr>
      <w:r>
        <w:rPr>
          <w:noProof/>
          <w14:ligatures w14:val="none"/>
          <w14:cntxtAlts w14:val="0"/>
        </w:rPr>
        <w:drawing>
          <wp:anchor distT="0" distB="0" distL="114300" distR="114300" simplePos="0" relativeHeight="251674624" behindDoc="0" locked="0" layoutInCell="1" allowOverlap="1" wp14:anchorId="20012E5D" wp14:editId="685C756F">
            <wp:simplePos x="0" y="0"/>
            <wp:positionH relativeFrom="column">
              <wp:posOffset>3778250</wp:posOffset>
            </wp:positionH>
            <wp:positionV relativeFrom="paragraph">
              <wp:posOffset>26892</wp:posOffset>
            </wp:positionV>
            <wp:extent cx="2235835" cy="1773555"/>
            <wp:effectExtent l="0" t="0" r="0" b="0"/>
            <wp:wrapSquare wrapText="bothSides"/>
            <wp:docPr id="508670192" name="Picture 1" descr="A black board with white text on it surrounded by colored chal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70192" name="Picture 1" descr="A black board with white text on it surrounded by colored chalks&#10;&#10;Description automatically generated"/>
                    <pic:cNvPicPr/>
                  </pic:nvPicPr>
                  <pic:blipFill rotWithShape="1">
                    <a:blip r:embed="rId31">
                      <a:extLst>
                        <a:ext uri="{28A0092B-C50C-407E-A947-70E740481C1C}">
                          <a14:useLocalDpi xmlns:a14="http://schemas.microsoft.com/office/drawing/2010/main" val="0"/>
                        </a:ext>
                      </a:extLst>
                    </a:blip>
                    <a:srcRect l="10577" t="589" r="6826" b="4670"/>
                    <a:stretch/>
                  </pic:blipFill>
                  <pic:spPr bwMode="auto">
                    <a:xfrm>
                      <a:off x="0" y="0"/>
                      <a:ext cx="2235835" cy="1773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6665">
        <w:rPr>
          <w:b/>
          <w:bCs/>
        </w:rPr>
        <w:t>Who is leading the Training?</w:t>
      </w:r>
    </w:p>
    <w:p w14:paraId="33819096" w14:textId="4397B9B6" w:rsidR="00834E6B" w:rsidRDefault="00834E6B" w:rsidP="00834E6B">
      <w:r w:rsidRPr="00283B2D">
        <w:t>Grainne Burns is the Child Protection Safeguarding Officer Education Welfare Service Manager</w:t>
      </w:r>
      <w:r>
        <w:t xml:space="preserve"> with a huge amount of experience within the education system. The training is an interactive half day course. It will be held at </w:t>
      </w:r>
      <w:r w:rsidR="009051F1">
        <w:t xml:space="preserve">Education Support Centre, </w:t>
      </w:r>
      <w:r w:rsidR="00D228F7">
        <w:t>Douglas.</w:t>
      </w:r>
    </w:p>
    <w:p w14:paraId="0C949FD7" w14:textId="77777777" w:rsidR="00834E6B" w:rsidRPr="00283B2D" w:rsidRDefault="00834E6B" w:rsidP="00834E6B"/>
    <w:p w14:paraId="3CC4AA50" w14:textId="77777777" w:rsidR="00834E6B" w:rsidRPr="00796665" w:rsidRDefault="00834E6B" w:rsidP="00834E6B">
      <w:pPr>
        <w:rPr>
          <w:b/>
          <w:bCs/>
          <w:szCs w:val="22"/>
          <w:lang w:val="en-US"/>
        </w:rPr>
      </w:pPr>
      <w:r w:rsidRPr="00796665">
        <w:rPr>
          <w:b/>
          <w:bCs/>
          <w:szCs w:val="22"/>
          <w:lang w:val="en-US"/>
        </w:rPr>
        <w:t xml:space="preserve">Who is this training aimed at? </w:t>
      </w:r>
    </w:p>
    <w:p w14:paraId="5FC6832C" w14:textId="77777777" w:rsidR="00834E6B" w:rsidRDefault="00834E6B" w:rsidP="00834E6B">
      <w:pPr>
        <w:rPr>
          <w:szCs w:val="22"/>
          <w:lang w:val="en-US"/>
        </w:rPr>
      </w:pPr>
      <w:r>
        <w:rPr>
          <w:szCs w:val="22"/>
          <w:lang w:val="en-US"/>
        </w:rPr>
        <w:t xml:space="preserve">This training is essential for Designated Safeguarding Leads and their Deputies. </w:t>
      </w:r>
    </w:p>
    <w:p w14:paraId="5DA30D18" w14:textId="77777777" w:rsidR="00834E6B" w:rsidRDefault="00834E6B" w:rsidP="00834E6B">
      <w:pPr>
        <w:rPr>
          <w:szCs w:val="22"/>
          <w:lang w:val="en-US"/>
        </w:rPr>
      </w:pPr>
    </w:p>
    <w:p w14:paraId="533A30F4" w14:textId="77777777" w:rsidR="00834E6B" w:rsidRPr="00796665" w:rsidRDefault="00834E6B" w:rsidP="00834E6B">
      <w:pPr>
        <w:rPr>
          <w:b/>
          <w:bCs/>
          <w:szCs w:val="22"/>
          <w:lang w:val="en-US"/>
        </w:rPr>
      </w:pPr>
      <w:r w:rsidRPr="00796665">
        <w:rPr>
          <w:b/>
          <w:bCs/>
          <w:szCs w:val="22"/>
          <w:lang w:val="en-US"/>
        </w:rPr>
        <w:t>What are the course aims?</w:t>
      </w:r>
    </w:p>
    <w:p w14:paraId="7A74D54E" w14:textId="77777777" w:rsidR="00834E6B" w:rsidRPr="00796665" w:rsidRDefault="00834E6B" w:rsidP="00834E6B">
      <w:pPr>
        <w:pStyle w:val="ListParagraph"/>
        <w:numPr>
          <w:ilvl w:val="0"/>
          <w:numId w:val="24"/>
        </w:numPr>
        <w:rPr>
          <w:szCs w:val="22"/>
        </w:rPr>
      </w:pPr>
      <w:r w:rsidRPr="00796665">
        <w:rPr>
          <w:szCs w:val="22"/>
        </w:rPr>
        <w:t>To consider the key guidance and legal framework for Safeguarding.</w:t>
      </w:r>
    </w:p>
    <w:p w14:paraId="6F281B47" w14:textId="77777777" w:rsidR="00834E6B" w:rsidRPr="00796665" w:rsidRDefault="00834E6B" w:rsidP="00834E6B">
      <w:pPr>
        <w:pStyle w:val="ListParagraph"/>
        <w:numPr>
          <w:ilvl w:val="0"/>
          <w:numId w:val="24"/>
        </w:numPr>
        <w:rPr>
          <w:szCs w:val="22"/>
        </w:rPr>
      </w:pPr>
      <w:r w:rsidRPr="00796665">
        <w:rPr>
          <w:szCs w:val="22"/>
        </w:rPr>
        <w:t>Identify the rationale for having a designated lead for safeguarding.</w:t>
      </w:r>
    </w:p>
    <w:p w14:paraId="70AB5C11" w14:textId="77777777" w:rsidR="00834E6B" w:rsidRPr="00796665" w:rsidRDefault="00834E6B" w:rsidP="00834E6B">
      <w:pPr>
        <w:pStyle w:val="ListParagraph"/>
        <w:numPr>
          <w:ilvl w:val="0"/>
          <w:numId w:val="24"/>
        </w:numPr>
        <w:rPr>
          <w:szCs w:val="22"/>
        </w:rPr>
      </w:pPr>
      <w:r w:rsidRPr="00796665">
        <w:rPr>
          <w:szCs w:val="22"/>
        </w:rPr>
        <w:t xml:space="preserve">List and explain the core responsibilities and scope of the safeguarding lead role. </w:t>
      </w:r>
    </w:p>
    <w:p w14:paraId="78F7D9F4" w14:textId="77777777" w:rsidR="00834E6B" w:rsidRPr="00796665" w:rsidRDefault="00834E6B" w:rsidP="00834E6B">
      <w:pPr>
        <w:pStyle w:val="ListParagraph"/>
        <w:numPr>
          <w:ilvl w:val="0"/>
          <w:numId w:val="24"/>
        </w:numPr>
        <w:rPr>
          <w:szCs w:val="22"/>
        </w:rPr>
      </w:pPr>
      <w:r w:rsidRPr="00796665">
        <w:rPr>
          <w:szCs w:val="22"/>
        </w:rPr>
        <w:t>Describe the elements of a positive Safeguarding culture.</w:t>
      </w:r>
    </w:p>
    <w:p w14:paraId="5771677E" w14:textId="3B398296" w:rsidR="00834E6B" w:rsidRPr="00796665" w:rsidRDefault="00834E6B" w:rsidP="00834E6B">
      <w:pPr>
        <w:pStyle w:val="ListParagraph"/>
        <w:numPr>
          <w:ilvl w:val="0"/>
          <w:numId w:val="24"/>
        </w:numPr>
        <w:rPr>
          <w:szCs w:val="22"/>
        </w:rPr>
      </w:pPr>
      <w:r w:rsidRPr="00796665">
        <w:rPr>
          <w:szCs w:val="22"/>
        </w:rPr>
        <w:t>Identify supports for managing challenges in the designated safeguarding role</w:t>
      </w:r>
    </w:p>
    <w:p w14:paraId="349C1E5F" w14:textId="77777777" w:rsidR="00834E6B" w:rsidRPr="0095440D" w:rsidRDefault="00834E6B" w:rsidP="00834E6B">
      <w:pPr>
        <w:ind w:firstLine="4155"/>
        <w:rPr>
          <w:szCs w:val="22"/>
        </w:rPr>
      </w:pPr>
    </w:p>
    <w:p w14:paraId="6445F4EE" w14:textId="77777777" w:rsidR="00834E6B" w:rsidRDefault="00834E6B" w:rsidP="00834E6B">
      <w:pPr>
        <w:ind w:firstLine="3720"/>
        <w:rPr>
          <w:rFonts w:ascii="Tahoma" w:eastAsia="Tahoma" w:hAnsi="Tahoma" w:cs="Tahoma"/>
        </w:rPr>
      </w:pPr>
      <w:bookmarkStart w:id="19" w:name="_gjdgxs" w:colFirst="0" w:colLast="0"/>
      <w:bookmarkEnd w:id="19"/>
    </w:p>
    <w:p w14:paraId="6AD2472B" w14:textId="77777777" w:rsidR="00834E6B" w:rsidRDefault="00834E6B" w:rsidP="00834E6B">
      <w:pPr>
        <w:pStyle w:val="Title"/>
        <w:rPr>
          <w:rFonts w:eastAsia="Tahoma"/>
        </w:rPr>
      </w:pPr>
      <w:r>
        <w:rPr>
          <w:rFonts w:eastAsia="Tahoma"/>
        </w:rPr>
        <w:br w:type="page"/>
      </w:r>
    </w:p>
    <w:p w14:paraId="3018D682" w14:textId="6D0CC808" w:rsidR="00DC791F" w:rsidRDefault="00DC791F" w:rsidP="00DC791F">
      <w:pPr>
        <w:pStyle w:val="Title"/>
        <w:rPr>
          <w:rFonts w:eastAsia="Tahoma"/>
        </w:rPr>
      </w:pPr>
      <w:r>
        <w:rPr>
          <w:rFonts w:eastAsia="Tahoma"/>
        </w:rPr>
        <w:lastRenderedPageBreak/>
        <w:t>Threshold Workshops</w:t>
      </w:r>
    </w:p>
    <w:p w14:paraId="4C77ACA7" w14:textId="77777777" w:rsidR="00DC791F" w:rsidRDefault="00DC791F" w:rsidP="00DC791F">
      <w:pPr>
        <w:rPr>
          <w:rFonts w:eastAsia="Tahoma"/>
        </w:rPr>
      </w:pPr>
    </w:p>
    <w:p w14:paraId="31D1A8F0" w14:textId="77777777" w:rsidR="00DC791F" w:rsidRDefault="00DC791F" w:rsidP="00DC791F">
      <w:pPr>
        <w:rPr>
          <w:rFonts w:eastAsia="Tahoma"/>
        </w:rPr>
      </w:pPr>
    </w:p>
    <w:p w14:paraId="2552261A" w14:textId="3685C430" w:rsidR="00DC791F" w:rsidRDefault="00DC791F" w:rsidP="00DC791F">
      <w:pPr>
        <w:jc w:val="center"/>
        <w:rPr>
          <w:rFonts w:eastAsia="Tahoma"/>
        </w:rPr>
      </w:pPr>
      <w:r>
        <w:rPr>
          <w:rFonts w:eastAsia="Tahoma"/>
          <w:noProof/>
          <w14:ligatures w14:val="none"/>
          <w14:cntxtAlts w14:val="0"/>
        </w:rPr>
        <w:drawing>
          <wp:inline distT="0" distB="0" distL="0" distR="0" wp14:anchorId="44C440DA" wp14:editId="170F17B7">
            <wp:extent cx="4236720" cy="3473876"/>
            <wp:effectExtent l="0" t="0" r="0" b="0"/>
            <wp:docPr id="434298532"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8532" name="Picture 1" descr="A screen shot of a website&#10;&#10;AI-generated content may be incorrect."/>
                    <pic:cNvPicPr/>
                  </pic:nvPicPr>
                  <pic:blipFill rotWithShape="1">
                    <a:blip r:embed="rId32">
                      <a:extLst>
                        <a:ext uri="{28A0092B-C50C-407E-A947-70E740481C1C}">
                          <a14:useLocalDpi xmlns:a14="http://schemas.microsoft.com/office/drawing/2010/main" val="0"/>
                        </a:ext>
                      </a:extLst>
                    </a:blip>
                    <a:srcRect r="4010" b="20821"/>
                    <a:stretch/>
                  </pic:blipFill>
                  <pic:spPr bwMode="auto">
                    <a:xfrm>
                      <a:off x="0" y="0"/>
                      <a:ext cx="4238597" cy="3475415"/>
                    </a:xfrm>
                    <a:prstGeom prst="rect">
                      <a:avLst/>
                    </a:prstGeom>
                    <a:ln>
                      <a:noFill/>
                    </a:ln>
                    <a:extLst>
                      <a:ext uri="{53640926-AAD7-44D8-BBD7-CCE9431645EC}">
                        <a14:shadowObscured xmlns:a14="http://schemas.microsoft.com/office/drawing/2010/main"/>
                      </a:ext>
                    </a:extLst>
                  </pic:spPr>
                </pic:pic>
              </a:graphicData>
            </a:graphic>
          </wp:inline>
        </w:drawing>
      </w:r>
    </w:p>
    <w:p w14:paraId="66EFF572" w14:textId="77777777" w:rsidR="00DC791F" w:rsidRDefault="00DC791F" w:rsidP="00DC791F">
      <w:pPr>
        <w:rPr>
          <w:rFonts w:eastAsia="Tahoma"/>
        </w:rPr>
      </w:pPr>
    </w:p>
    <w:p w14:paraId="55527941" w14:textId="77777777" w:rsidR="00DC791F" w:rsidRDefault="00DC791F" w:rsidP="00DC791F">
      <w:pPr>
        <w:rPr>
          <w:rFonts w:eastAsia="Tahoma"/>
        </w:rPr>
      </w:pPr>
    </w:p>
    <w:p w14:paraId="193E1B9D" w14:textId="77777777" w:rsidR="00DC791F" w:rsidRDefault="00DC791F" w:rsidP="00DC791F">
      <w:pPr>
        <w:rPr>
          <w:rFonts w:eastAsia="Tahoma"/>
        </w:rPr>
      </w:pPr>
    </w:p>
    <w:p w14:paraId="60B5B914" w14:textId="77777777" w:rsidR="00DC791F" w:rsidRDefault="00DC791F" w:rsidP="00DC791F">
      <w:pPr>
        <w:rPr>
          <w:rFonts w:eastAsia="Tahoma"/>
        </w:rPr>
      </w:pPr>
    </w:p>
    <w:p w14:paraId="19B9F56F" w14:textId="77777777" w:rsidR="00DC791F" w:rsidRDefault="00DC791F" w:rsidP="00DC791F">
      <w:pPr>
        <w:rPr>
          <w:rFonts w:eastAsia="Tahoma"/>
        </w:rPr>
      </w:pPr>
    </w:p>
    <w:p w14:paraId="126D05D9" w14:textId="77777777" w:rsidR="00DC791F" w:rsidRDefault="00DC791F" w:rsidP="00DC791F">
      <w:pPr>
        <w:rPr>
          <w:rFonts w:eastAsia="Tahoma"/>
        </w:rPr>
      </w:pPr>
    </w:p>
    <w:p w14:paraId="7356E739" w14:textId="77777777" w:rsidR="00DC791F" w:rsidRDefault="00DC791F" w:rsidP="00DC791F">
      <w:pPr>
        <w:rPr>
          <w:rFonts w:eastAsia="Tahoma"/>
        </w:rPr>
      </w:pPr>
    </w:p>
    <w:p w14:paraId="77775F01" w14:textId="77777777" w:rsidR="00DC791F" w:rsidRDefault="00DC791F" w:rsidP="00DC791F">
      <w:pPr>
        <w:rPr>
          <w:rFonts w:eastAsia="Tahoma"/>
        </w:rPr>
      </w:pPr>
    </w:p>
    <w:p w14:paraId="1F162B0B" w14:textId="77777777" w:rsidR="00DC791F" w:rsidRDefault="00DC791F" w:rsidP="00DC791F">
      <w:pPr>
        <w:rPr>
          <w:rFonts w:eastAsia="Tahoma"/>
        </w:rPr>
      </w:pPr>
    </w:p>
    <w:p w14:paraId="2BD063E0" w14:textId="77777777" w:rsidR="00DC791F" w:rsidRDefault="00DC791F" w:rsidP="00DC791F">
      <w:pPr>
        <w:rPr>
          <w:rFonts w:eastAsia="Tahoma"/>
        </w:rPr>
      </w:pPr>
    </w:p>
    <w:p w14:paraId="092B8577" w14:textId="77777777" w:rsidR="00DC791F" w:rsidRDefault="00DC791F" w:rsidP="00DC791F">
      <w:pPr>
        <w:rPr>
          <w:rFonts w:eastAsia="Tahoma"/>
        </w:rPr>
      </w:pPr>
    </w:p>
    <w:p w14:paraId="31970FD1" w14:textId="77777777" w:rsidR="00DC791F" w:rsidRDefault="00DC791F" w:rsidP="00DC791F">
      <w:pPr>
        <w:rPr>
          <w:rFonts w:eastAsia="Tahoma"/>
        </w:rPr>
      </w:pPr>
    </w:p>
    <w:p w14:paraId="553CC0E2" w14:textId="77777777" w:rsidR="00DC791F" w:rsidRDefault="00DC791F" w:rsidP="00DC791F">
      <w:pPr>
        <w:rPr>
          <w:rFonts w:eastAsia="Tahoma"/>
        </w:rPr>
      </w:pPr>
    </w:p>
    <w:p w14:paraId="0AB71A43" w14:textId="77777777" w:rsidR="00DC791F" w:rsidRDefault="00DC791F" w:rsidP="00DC791F">
      <w:pPr>
        <w:rPr>
          <w:rFonts w:eastAsia="Tahoma"/>
        </w:rPr>
      </w:pPr>
    </w:p>
    <w:p w14:paraId="09ABB9F4" w14:textId="77777777" w:rsidR="00DC791F" w:rsidRPr="00DC791F" w:rsidRDefault="00DC791F" w:rsidP="00DC791F">
      <w:pPr>
        <w:rPr>
          <w:rFonts w:eastAsia="Tahoma"/>
        </w:rPr>
      </w:pPr>
    </w:p>
    <w:p w14:paraId="54F538D2" w14:textId="77777777" w:rsidR="00F86507" w:rsidRDefault="00F86507" w:rsidP="00981D68">
      <w:pPr>
        <w:pStyle w:val="ListParagraph"/>
        <w:spacing w:after="160" w:line="259" w:lineRule="auto"/>
        <w:ind w:left="0"/>
        <w:jc w:val="center"/>
        <w:rPr>
          <w:rFonts w:ascii="Tahoma" w:eastAsia="Tahoma" w:hAnsi="Tahoma" w:cs="Tahoma"/>
          <w:b/>
          <w:u w:val="single"/>
        </w:rPr>
      </w:pPr>
      <w:bookmarkStart w:id="20" w:name="BookingForm"/>
      <w:bookmarkEnd w:id="17"/>
    </w:p>
    <w:p w14:paraId="159D2123" w14:textId="77777777" w:rsidR="00F86507" w:rsidRDefault="00F86507" w:rsidP="00981D68">
      <w:pPr>
        <w:pStyle w:val="ListParagraph"/>
        <w:spacing w:after="160" w:line="259" w:lineRule="auto"/>
        <w:ind w:left="0"/>
        <w:jc w:val="center"/>
        <w:rPr>
          <w:rFonts w:ascii="Tahoma" w:eastAsia="Tahoma" w:hAnsi="Tahoma" w:cs="Tahoma"/>
          <w:b/>
          <w:u w:val="single"/>
        </w:rPr>
      </w:pPr>
    </w:p>
    <w:p w14:paraId="34914D58" w14:textId="77777777" w:rsidR="00F86507" w:rsidRDefault="00F86507" w:rsidP="00981D68">
      <w:pPr>
        <w:pStyle w:val="ListParagraph"/>
        <w:spacing w:after="160" w:line="259" w:lineRule="auto"/>
        <w:ind w:left="0"/>
        <w:jc w:val="center"/>
        <w:rPr>
          <w:rFonts w:ascii="Tahoma" w:eastAsia="Tahoma" w:hAnsi="Tahoma" w:cs="Tahoma"/>
          <w:b/>
          <w:u w:val="single"/>
        </w:rPr>
      </w:pPr>
    </w:p>
    <w:p w14:paraId="643D6695" w14:textId="7B4D903E" w:rsidR="00F86507" w:rsidRPr="00910280" w:rsidRDefault="00F86507" w:rsidP="00F86507">
      <w:pPr>
        <w:pStyle w:val="Title"/>
      </w:pPr>
      <w:r>
        <w:t>Intrafamilial Child Sexual Abuse Training</w:t>
      </w:r>
    </w:p>
    <w:p w14:paraId="4C8FD748" w14:textId="77777777" w:rsidR="00F86507" w:rsidRDefault="00F86507" w:rsidP="00981D68">
      <w:pPr>
        <w:pStyle w:val="ListParagraph"/>
        <w:spacing w:after="160" w:line="259" w:lineRule="auto"/>
        <w:ind w:left="0"/>
        <w:jc w:val="center"/>
        <w:rPr>
          <w:rFonts w:ascii="Tahoma" w:eastAsia="Tahoma" w:hAnsi="Tahoma" w:cs="Tahoma"/>
          <w:b/>
          <w:u w:val="single"/>
        </w:rPr>
      </w:pPr>
    </w:p>
    <w:p w14:paraId="2C07F56C" w14:textId="43515074" w:rsidR="00F86507" w:rsidRDefault="00F86507" w:rsidP="00F86507">
      <w:pPr>
        <w:pStyle w:val="ListParagraph"/>
        <w:spacing w:after="160" w:line="259" w:lineRule="auto"/>
        <w:ind w:left="0"/>
        <w:rPr>
          <w:b/>
          <w:bCs/>
        </w:rPr>
      </w:pPr>
      <w:r w:rsidRPr="00796665">
        <w:rPr>
          <w:b/>
          <w:bCs/>
        </w:rPr>
        <w:t>Who is leading the Training?</w:t>
      </w:r>
    </w:p>
    <w:p w14:paraId="05FFC08A" w14:textId="3BD1F00C" w:rsidR="00F86507" w:rsidRDefault="00F86507" w:rsidP="00F86507">
      <w:pPr>
        <w:pStyle w:val="ListParagraph"/>
        <w:spacing w:after="160" w:line="259" w:lineRule="auto"/>
        <w:ind w:left="0"/>
      </w:pPr>
      <w:r w:rsidRPr="00F86507">
        <w:t>This training is lead by Siobhan Burns</w:t>
      </w:r>
    </w:p>
    <w:p w14:paraId="794EE4CB" w14:textId="77777777" w:rsidR="00F86507" w:rsidRPr="00F86507" w:rsidRDefault="00F86507" w:rsidP="00F86507">
      <w:pPr>
        <w:spacing w:after="160" w:line="259" w:lineRule="auto"/>
        <w:rPr>
          <w:rFonts w:eastAsiaTheme="minorEastAsia"/>
        </w:rPr>
      </w:pPr>
      <w:r w:rsidRPr="00F86507">
        <w:rPr>
          <w:rFonts w:eastAsiaTheme="minorEastAsia"/>
        </w:rPr>
        <w:t xml:space="preserve">The recent review of the National Panel into Intrafamilial Child Sexual Abuse (CSA) highlights the under recognition and reporting of CSA. The </w:t>
      </w:r>
      <w:r w:rsidRPr="00F86507">
        <w:rPr>
          <w:rFonts w:eastAsiaTheme="minorEastAsia"/>
          <w:b/>
          <w:bCs/>
        </w:rPr>
        <w:t>purpose</w:t>
      </w:r>
      <w:r w:rsidRPr="00F86507">
        <w:rPr>
          <w:rFonts w:eastAsiaTheme="minorEastAsia"/>
        </w:rPr>
        <w:t xml:space="preserve"> of this training is to: </w:t>
      </w:r>
    </w:p>
    <w:p w14:paraId="62AC3D40" w14:textId="77777777" w:rsidR="00F86507" w:rsidRPr="00F86507" w:rsidRDefault="00F86507" w:rsidP="00F86507">
      <w:pPr>
        <w:pStyle w:val="ListParagraph"/>
        <w:numPr>
          <w:ilvl w:val="0"/>
          <w:numId w:val="25"/>
        </w:numPr>
        <w:spacing w:after="160" w:line="259" w:lineRule="auto"/>
      </w:pPr>
      <w:r w:rsidRPr="00F86507">
        <w:t xml:space="preserve">Raise awareness of CSA </w:t>
      </w:r>
    </w:p>
    <w:p w14:paraId="04B6A3AF" w14:textId="77777777" w:rsidR="00F86507" w:rsidRPr="00F86507" w:rsidRDefault="00F86507" w:rsidP="00F86507">
      <w:pPr>
        <w:pStyle w:val="ListParagraph"/>
        <w:numPr>
          <w:ilvl w:val="0"/>
          <w:numId w:val="25"/>
        </w:numPr>
        <w:spacing w:after="160" w:line="259" w:lineRule="auto"/>
      </w:pPr>
      <w:r w:rsidRPr="00F86507">
        <w:t>Improve the recognition of CSA</w:t>
      </w:r>
    </w:p>
    <w:p w14:paraId="6DB22579" w14:textId="77777777" w:rsidR="00F86507" w:rsidRPr="00F86507" w:rsidRDefault="00F86507" w:rsidP="00F86507">
      <w:pPr>
        <w:pStyle w:val="ListParagraph"/>
        <w:numPr>
          <w:ilvl w:val="0"/>
          <w:numId w:val="25"/>
        </w:numPr>
        <w:spacing w:after="160" w:line="259" w:lineRule="auto"/>
      </w:pPr>
      <w:r w:rsidRPr="00F86507">
        <w:t>Improve the responses to CSA</w:t>
      </w:r>
    </w:p>
    <w:p w14:paraId="665475EF" w14:textId="77777777" w:rsidR="00F86507" w:rsidRPr="00F86507" w:rsidRDefault="00F86507" w:rsidP="00F86507">
      <w:pPr>
        <w:pStyle w:val="ListParagraph"/>
        <w:numPr>
          <w:ilvl w:val="0"/>
          <w:numId w:val="25"/>
        </w:numPr>
        <w:spacing w:after="160" w:line="259" w:lineRule="auto"/>
      </w:pPr>
      <w:r w:rsidRPr="00F86507">
        <w:t xml:space="preserve">Disseminate the learning from research by the CSA org and the findings of the National Panel report. </w:t>
      </w:r>
    </w:p>
    <w:p w14:paraId="513D5014" w14:textId="152E9A17" w:rsidR="00F86507" w:rsidRPr="00F86507" w:rsidRDefault="00F86507" w:rsidP="00F86507">
      <w:pPr>
        <w:spacing w:after="160" w:line="259" w:lineRule="auto"/>
        <w:rPr>
          <w:rFonts w:eastAsiaTheme="minorEastAsia"/>
        </w:rPr>
      </w:pPr>
      <w:r w:rsidRPr="00F86507">
        <w:rPr>
          <w:rFonts w:eastAsiaTheme="minorEastAsia"/>
          <w:b/>
          <w:bCs/>
        </w:rPr>
        <w:t xml:space="preserve">Aims: </w:t>
      </w:r>
      <w:r w:rsidRPr="00F86507">
        <w:rPr>
          <w:rFonts w:eastAsiaTheme="minorEastAsia"/>
        </w:rPr>
        <w:t>The training aims to raise awareness of intrafamilial child sexual abuse across the multi-agency partners and contribute to the development of a competent and confident workforce when identifying and responding to child sexual abuse.</w:t>
      </w:r>
    </w:p>
    <w:p w14:paraId="22BDD448" w14:textId="77777777" w:rsidR="00F86507" w:rsidRDefault="00F86507" w:rsidP="00F86507">
      <w:pPr>
        <w:pStyle w:val="ListParagraph"/>
        <w:spacing w:after="160" w:line="259" w:lineRule="auto"/>
        <w:ind w:left="0"/>
      </w:pPr>
    </w:p>
    <w:p w14:paraId="22DF2AE4" w14:textId="77777777" w:rsidR="00F86507" w:rsidRDefault="00F86507" w:rsidP="00F86507">
      <w:pPr>
        <w:pStyle w:val="ListParagraph"/>
        <w:spacing w:after="160" w:line="259" w:lineRule="auto"/>
        <w:ind w:left="0"/>
      </w:pPr>
    </w:p>
    <w:p w14:paraId="6AC890EF" w14:textId="137F27F7" w:rsidR="00F86507" w:rsidRPr="00F86507" w:rsidRDefault="00F86507" w:rsidP="00F86507">
      <w:pPr>
        <w:pStyle w:val="ListParagraph"/>
        <w:spacing w:after="160" w:line="259" w:lineRule="auto"/>
        <w:ind w:left="0"/>
        <w:rPr>
          <w:rFonts w:ascii="Tahoma" w:eastAsia="Tahoma" w:hAnsi="Tahoma" w:cs="Tahoma"/>
          <w:u w:val="single"/>
        </w:rPr>
      </w:pPr>
      <w:r>
        <w:rPr>
          <w:rFonts w:ascii="Tahoma" w:eastAsia="Tahoma" w:hAnsi="Tahoma" w:cs="Tahoma"/>
          <w:noProof/>
          <w:u w:val="single"/>
        </w:rPr>
        <w:drawing>
          <wp:inline distT="0" distB="0" distL="0" distR="0" wp14:anchorId="102CFCF5" wp14:editId="42E5D415">
            <wp:extent cx="4038600" cy="2609850"/>
            <wp:effectExtent l="0" t="0" r="0" b="0"/>
            <wp:docPr id="1032626566" name="Picture 1" descr="A poster for a child abuse trai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26566" name="Picture 1" descr="A poster for a child abuse training&#10;&#10;AI-generated content may be incorrect."/>
                    <pic:cNvPicPr/>
                  </pic:nvPicPr>
                  <pic:blipFill rotWithShape="1">
                    <a:blip r:embed="rId33">
                      <a:extLst>
                        <a:ext uri="{28A0092B-C50C-407E-A947-70E740481C1C}">
                          <a14:useLocalDpi xmlns:a14="http://schemas.microsoft.com/office/drawing/2010/main" val="0"/>
                        </a:ext>
                      </a:extLst>
                    </a:blip>
                    <a:srcRect b="35377"/>
                    <a:stretch/>
                  </pic:blipFill>
                  <pic:spPr bwMode="auto">
                    <a:xfrm>
                      <a:off x="0" y="0"/>
                      <a:ext cx="4038600" cy="2609850"/>
                    </a:xfrm>
                    <a:prstGeom prst="rect">
                      <a:avLst/>
                    </a:prstGeom>
                    <a:ln>
                      <a:noFill/>
                    </a:ln>
                    <a:extLst>
                      <a:ext uri="{53640926-AAD7-44D8-BBD7-CCE9431645EC}">
                        <a14:shadowObscured xmlns:a14="http://schemas.microsoft.com/office/drawing/2010/main"/>
                      </a:ext>
                    </a:extLst>
                  </pic:spPr>
                </pic:pic>
              </a:graphicData>
            </a:graphic>
          </wp:inline>
        </w:drawing>
      </w:r>
    </w:p>
    <w:p w14:paraId="0079F36F" w14:textId="77777777" w:rsidR="00F86507" w:rsidRDefault="00F86507" w:rsidP="00981D68">
      <w:pPr>
        <w:pStyle w:val="ListParagraph"/>
        <w:spacing w:after="160" w:line="259" w:lineRule="auto"/>
        <w:ind w:left="0"/>
        <w:jc w:val="center"/>
        <w:rPr>
          <w:rFonts w:ascii="Tahoma" w:eastAsia="Tahoma" w:hAnsi="Tahoma" w:cs="Tahoma"/>
          <w:b/>
          <w:u w:val="single"/>
        </w:rPr>
      </w:pPr>
    </w:p>
    <w:p w14:paraId="02C3AB3B" w14:textId="77777777" w:rsidR="00F86507" w:rsidRDefault="00F86507" w:rsidP="00981D68">
      <w:pPr>
        <w:pStyle w:val="ListParagraph"/>
        <w:spacing w:after="160" w:line="259" w:lineRule="auto"/>
        <w:ind w:left="0"/>
        <w:jc w:val="center"/>
        <w:rPr>
          <w:rFonts w:ascii="Tahoma" w:eastAsia="Tahoma" w:hAnsi="Tahoma" w:cs="Tahoma"/>
          <w:b/>
          <w:u w:val="single"/>
        </w:rPr>
      </w:pPr>
    </w:p>
    <w:p w14:paraId="59342EC4" w14:textId="77777777" w:rsidR="00F86507" w:rsidRDefault="00F86507" w:rsidP="00981D68">
      <w:pPr>
        <w:pStyle w:val="ListParagraph"/>
        <w:spacing w:after="160" w:line="259" w:lineRule="auto"/>
        <w:ind w:left="0"/>
        <w:jc w:val="center"/>
        <w:rPr>
          <w:rFonts w:ascii="Tahoma" w:eastAsia="Tahoma" w:hAnsi="Tahoma" w:cs="Tahoma"/>
          <w:b/>
          <w:u w:val="single"/>
        </w:rPr>
      </w:pPr>
    </w:p>
    <w:p w14:paraId="2427785D" w14:textId="77777777" w:rsidR="00F86507" w:rsidRDefault="00F86507" w:rsidP="00981D68">
      <w:pPr>
        <w:pStyle w:val="ListParagraph"/>
        <w:spacing w:after="160" w:line="259" w:lineRule="auto"/>
        <w:ind w:left="0"/>
        <w:jc w:val="center"/>
        <w:rPr>
          <w:rFonts w:ascii="Tahoma" w:eastAsia="Tahoma" w:hAnsi="Tahoma" w:cs="Tahoma"/>
          <w:b/>
          <w:u w:val="single"/>
        </w:rPr>
      </w:pPr>
    </w:p>
    <w:p w14:paraId="77B35DB0" w14:textId="77777777" w:rsidR="00F86507" w:rsidRDefault="00F86507" w:rsidP="00981D68">
      <w:pPr>
        <w:pStyle w:val="ListParagraph"/>
        <w:spacing w:after="160" w:line="259" w:lineRule="auto"/>
        <w:ind w:left="0"/>
        <w:jc w:val="center"/>
        <w:rPr>
          <w:rFonts w:ascii="Tahoma" w:eastAsia="Tahoma" w:hAnsi="Tahoma" w:cs="Tahoma"/>
          <w:b/>
          <w:u w:val="single"/>
        </w:rPr>
      </w:pPr>
    </w:p>
    <w:p w14:paraId="1AAD00CC" w14:textId="77777777" w:rsidR="00F86507" w:rsidRDefault="00F86507" w:rsidP="00981D68">
      <w:pPr>
        <w:pStyle w:val="ListParagraph"/>
        <w:spacing w:after="160" w:line="259" w:lineRule="auto"/>
        <w:ind w:left="0"/>
        <w:jc w:val="center"/>
        <w:rPr>
          <w:rFonts w:ascii="Tahoma" w:eastAsia="Tahoma" w:hAnsi="Tahoma" w:cs="Tahoma"/>
          <w:b/>
          <w:u w:val="single"/>
        </w:rPr>
      </w:pPr>
    </w:p>
    <w:p w14:paraId="11F3F166" w14:textId="77777777" w:rsidR="00F86507" w:rsidRDefault="00F86507" w:rsidP="00981D68">
      <w:pPr>
        <w:pStyle w:val="ListParagraph"/>
        <w:spacing w:after="160" w:line="259" w:lineRule="auto"/>
        <w:ind w:left="0"/>
        <w:jc w:val="center"/>
        <w:rPr>
          <w:rFonts w:ascii="Tahoma" w:eastAsia="Tahoma" w:hAnsi="Tahoma" w:cs="Tahoma"/>
          <w:b/>
          <w:u w:val="single"/>
        </w:rPr>
      </w:pPr>
    </w:p>
    <w:p w14:paraId="1D6529DB" w14:textId="77777777" w:rsidR="00F86507" w:rsidRDefault="00F86507" w:rsidP="00981D68">
      <w:pPr>
        <w:pStyle w:val="ListParagraph"/>
        <w:spacing w:after="160" w:line="259" w:lineRule="auto"/>
        <w:ind w:left="0"/>
        <w:jc w:val="center"/>
        <w:rPr>
          <w:rFonts w:ascii="Tahoma" w:eastAsia="Tahoma" w:hAnsi="Tahoma" w:cs="Tahoma"/>
          <w:b/>
          <w:u w:val="single"/>
        </w:rPr>
      </w:pPr>
    </w:p>
    <w:p w14:paraId="1804A190" w14:textId="77777777" w:rsidR="00F86507" w:rsidRDefault="00F86507" w:rsidP="00981D68">
      <w:pPr>
        <w:pStyle w:val="ListParagraph"/>
        <w:spacing w:after="160" w:line="259" w:lineRule="auto"/>
        <w:ind w:left="0"/>
        <w:jc w:val="center"/>
        <w:rPr>
          <w:rFonts w:ascii="Tahoma" w:eastAsia="Tahoma" w:hAnsi="Tahoma" w:cs="Tahoma"/>
          <w:b/>
          <w:u w:val="single"/>
        </w:rPr>
      </w:pPr>
    </w:p>
    <w:p w14:paraId="75BBE79E" w14:textId="77777777" w:rsidR="00F86507" w:rsidRDefault="00F86507" w:rsidP="00981D68">
      <w:pPr>
        <w:pStyle w:val="ListParagraph"/>
        <w:spacing w:after="160" w:line="259" w:lineRule="auto"/>
        <w:ind w:left="0"/>
        <w:jc w:val="center"/>
        <w:rPr>
          <w:rFonts w:ascii="Tahoma" w:eastAsia="Tahoma" w:hAnsi="Tahoma" w:cs="Tahoma"/>
          <w:b/>
          <w:u w:val="single"/>
        </w:rPr>
      </w:pPr>
    </w:p>
    <w:p w14:paraId="69A8BB2D" w14:textId="77777777" w:rsidR="00F86507" w:rsidRDefault="00F86507" w:rsidP="00981D68">
      <w:pPr>
        <w:pStyle w:val="ListParagraph"/>
        <w:spacing w:after="160" w:line="259" w:lineRule="auto"/>
        <w:ind w:left="0"/>
        <w:jc w:val="center"/>
        <w:rPr>
          <w:rFonts w:ascii="Tahoma" w:eastAsia="Tahoma" w:hAnsi="Tahoma" w:cs="Tahoma"/>
          <w:b/>
          <w:u w:val="single"/>
        </w:rPr>
      </w:pPr>
    </w:p>
    <w:p w14:paraId="6A1A8244" w14:textId="77777777" w:rsidR="00F86507" w:rsidRDefault="00F86507" w:rsidP="00981D68">
      <w:pPr>
        <w:pStyle w:val="ListParagraph"/>
        <w:spacing w:after="160" w:line="259" w:lineRule="auto"/>
        <w:ind w:left="0"/>
        <w:jc w:val="center"/>
        <w:rPr>
          <w:rFonts w:ascii="Tahoma" w:eastAsia="Tahoma" w:hAnsi="Tahoma" w:cs="Tahoma"/>
          <w:b/>
          <w:u w:val="single"/>
        </w:rPr>
      </w:pPr>
    </w:p>
    <w:p w14:paraId="40109447" w14:textId="77777777" w:rsidR="00F86507" w:rsidRDefault="00F86507" w:rsidP="00981D68">
      <w:pPr>
        <w:pStyle w:val="ListParagraph"/>
        <w:spacing w:after="160" w:line="259" w:lineRule="auto"/>
        <w:ind w:left="0"/>
        <w:jc w:val="center"/>
        <w:rPr>
          <w:rFonts w:ascii="Tahoma" w:eastAsia="Tahoma" w:hAnsi="Tahoma" w:cs="Tahoma"/>
          <w:b/>
          <w:u w:val="single"/>
        </w:rPr>
      </w:pPr>
    </w:p>
    <w:p w14:paraId="62B7F5B9" w14:textId="77777777" w:rsidR="00F86507" w:rsidRDefault="00F86507" w:rsidP="00981D68">
      <w:pPr>
        <w:pStyle w:val="ListParagraph"/>
        <w:spacing w:after="160" w:line="259" w:lineRule="auto"/>
        <w:ind w:left="0"/>
        <w:jc w:val="center"/>
        <w:rPr>
          <w:rFonts w:ascii="Tahoma" w:eastAsia="Tahoma" w:hAnsi="Tahoma" w:cs="Tahoma"/>
          <w:b/>
          <w:u w:val="single"/>
        </w:rPr>
      </w:pPr>
    </w:p>
    <w:p w14:paraId="202A1147" w14:textId="77777777" w:rsidR="00F86507" w:rsidRDefault="00F86507" w:rsidP="00981D68">
      <w:pPr>
        <w:pStyle w:val="ListParagraph"/>
        <w:spacing w:after="160" w:line="259" w:lineRule="auto"/>
        <w:ind w:left="0"/>
        <w:jc w:val="center"/>
        <w:rPr>
          <w:rFonts w:ascii="Tahoma" w:eastAsia="Tahoma" w:hAnsi="Tahoma" w:cs="Tahoma"/>
          <w:b/>
          <w:u w:val="single"/>
        </w:rPr>
      </w:pPr>
    </w:p>
    <w:p w14:paraId="050A7B5C" w14:textId="75075B22" w:rsidR="007D3124" w:rsidRPr="00981D68" w:rsidRDefault="007D3124" w:rsidP="00981D68">
      <w:pPr>
        <w:pStyle w:val="ListParagraph"/>
        <w:spacing w:after="160" w:line="259" w:lineRule="auto"/>
        <w:ind w:left="0"/>
        <w:jc w:val="center"/>
        <w:rPr>
          <w:rFonts w:ascii="Tahoma" w:eastAsia="Tahoma" w:hAnsi="Tahoma" w:cs="Tahoma"/>
        </w:rPr>
      </w:pPr>
      <w:r w:rsidRPr="00981D68">
        <w:rPr>
          <w:rFonts w:ascii="Tahoma" w:eastAsia="Tahoma" w:hAnsi="Tahoma" w:cs="Tahoma"/>
          <w:b/>
          <w:u w:val="single"/>
        </w:rPr>
        <w:t>SAFEGUARDING BOARD</w:t>
      </w:r>
    </w:p>
    <w:p w14:paraId="7E2B3AE1" w14:textId="626C11D2" w:rsidR="007D3124" w:rsidRDefault="007D3124" w:rsidP="00981D68">
      <w:pPr>
        <w:spacing w:after="0" w:line="240" w:lineRule="auto"/>
        <w:jc w:val="center"/>
        <w:rPr>
          <w:rFonts w:ascii="Tahoma" w:eastAsia="Tahoma" w:hAnsi="Tahoma" w:cs="Tahoma"/>
          <w:b/>
          <w:u w:val="single"/>
        </w:rPr>
      </w:pPr>
      <w:r>
        <w:rPr>
          <w:rFonts w:ascii="Tahoma" w:eastAsia="Tahoma" w:hAnsi="Tahoma" w:cs="Tahoma"/>
          <w:b/>
          <w:u w:val="single"/>
        </w:rPr>
        <w:t>COURSE APPLICATION FORM 202</w:t>
      </w:r>
      <w:r w:rsidR="009375F7">
        <w:rPr>
          <w:rFonts w:ascii="Tahoma" w:eastAsia="Tahoma" w:hAnsi="Tahoma" w:cs="Tahoma"/>
          <w:b/>
          <w:u w:val="single"/>
        </w:rPr>
        <w:t>5</w:t>
      </w:r>
      <w:r>
        <w:rPr>
          <w:rFonts w:ascii="Tahoma" w:eastAsia="Tahoma" w:hAnsi="Tahoma" w:cs="Tahoma"/>
          <w:b/>
          <w:u w:val="single"/>
        </w:rPr>
        <w:t>/202</w:t>
      </w:r>
      <w:r w:rsidR="009375F7">
        <w:rPr>
          <w:rFonts w:ascii="Tahoma" w:eastAsia="Tahoma" w:hAnsi="Tahoma" w:cs="Tahoma"/>
          <w:b/>
          <w:u w:val="single"/>
        </w:rPr>
        <w:t>6</w:t>
      </w:r>
    </w:p>
    <w:p w14:paraId="5B7ECE5C" w14:textId="77777777" w:rsidR="007D3124" w:rsidRDefault="007D3124" w:rsidP="00981D68">
      <w:pPr>
        <w:spacing w:after="0" w:line="240" w:lineRule="auto"/>
        <w:jc w:val="center"/>
        <w:rPr>
          <w:rFonts w:ascii="Tahoma" w:eastAsia="Tahoma" w:hAnsi="Tahoma" w:cs="Tahoma"/>
          <w:b/>
          <w:u w:val="single"/>
        </w:rPr>
      </w:pPr>
    </w:p>
    <w:p w14:paraId="2ABF8CBE" w14:textId="66F49F6C" w:rsidR="007D3124" w:rsidRDefault="007D3124" w:rsidP="00CD1FDA">
      <w:pPr>
        <w:spacing w:after="0" w:line="240" w:lineRule="auto"/>
      </w:pPr>
      <w:r w:rsidRPr="00D005D3">
        <w:t xml:space="preserve">We are currently running a manual booking system for courses whilst we await </w:t>
      </w:r>
      <w:bookmarkEnd w:id="20"/>
      <w:r w:rsidRPr="00D005D3">
        <w:t>our new online Training System. There will be firm criteria applied when considering any application made to ensure maximum impact of training is achieved across the partnership. Should courses be fully subscribed we will collate a waiting list and offer spaces to those colleagues who were unsuccessful at the time of application. We want to fairly allocate the availability across agencies.</w:t>
      </w:r>
    </w:p>
    <w:p w14:paraId="3A9F5F6A" w14:textId="77777777" w:rsidR="009D66E8" w:rsidRPr="00D005D3" w:rsidRDefault="009D66E8" w:rsidP="00CD1FDA">
      <w:pPr>
        <w:spacing w:after="0" w:line="240" w:lineRule="auto"/>
      </w:pPr>
    </w:p>
    <w:p w14:paraId="11872F64" w14:textId="77777777" w:rsidR="007D3124" w:rsidRDefault="007D3124" w:rsidP="00CD1FDA">
      <w:pPr>
        <w:spacing w:after="0" w:line="240" w:lineRule="auto"/>
        <w:rPr>
          <w:b/>
        </w:rPr>
      </w:pPr>
      <w:r w:rsidRPr="002B4F43">
        <w:rPr>
          <w:b/>
        </w:rPr>
        <w:t>In applying for the course you are also agreeing to being one of the 25% of attendees randomly selected to be contacted after 3 months for a short training impact interview. The IOMSB value feedback which we use to ensure our training remains relevant and demonstrates the impact of training on practice.</w:t>
      </w:r>
      <w:r w:rsidRPr="006A3BAF">
        <w:rPr>
          <w:b/>
        </w:rPr>
        <w:t xml:space="preserve">  </w:t>
      </w:r>
    </w:p>
    <w:p w14:paraId="4B7776D4" w14:textId="77777777" w:rsidR="009D66E8" w:rsidRPr="006A3BAF" w:rsidRDefault="009D66E8" w:rsidP="00CD1FDA">
      <w:pPr>
        <w:spacing w:after="0" w:line="240" w:lineRule="auto"/>
        <w:rPr>
          <w:b/>
        </w:rPr>
      </w:pPr>
    </w:p>
    <w:p w14:paraId="04135911" w14:textId="77777777" w:rsidR="001D7D3B" w:rsidRDefault="007D3124" w:rsidP="00CD1FDA">
      <w:pPr>
        <w:spacing w:after="0" w:line="240" w:lineRule="auto"/>
      </w:pPr>
      <w:r>
        <w:t xml:space="preserve">Please complete the following and return to the Safeguarding Board at </w:t>
      </w:r>
      <w:hyperlink r:id="rId34">
        <w:r>
          <w:rPr>
            <w:color w:val="0000FF"/>
            <w:u w:val="single"/>
          </w:rPr>
          <w:t>SafeguardingBoard.CO@gov.im</w:t>
        </w:r>
      </w:hyperlink>
      <w:r>
        <w:t xml:space="preserve"> to apply for a place on the course.</w:t>
      </w:r>
    </w:p>
    <w:p w14:paraId="0A31C50E" w14:textId="07593358" w:rsidR="007D3124" w:rsidRDefault="007D3124" w:rsidP="00CD1FDA">
      <w:pPr>
        <w:spacing w:after="0" w:line="240" w:lineRule="auto"/>
      </w:pPr>
      <w:r>
        <w:t xml:space="preserve">  </w:t>
      </w:r>
    </w:p>
    <w:p w14:paraId="08A1930C" w14:textId="79556911" w:rsidR="001D7D3B" w:rsidRPr="001D7D3B" w:rsidRDefault="001D7D3B" w:rsidP="00CD1FDA">
      <w:pPr>
        <w:spacing w:after="0" w:line="240" w:lineRule="auto"/>
        <w:rPr>
          <w:color w:val="FF0000"/>
        </w:rPr>
      </w:pPr>
      <w:r w:rsidRPr="001D7D3B">
        <w:rPr>
          <w:color w:val="FF0000"/>
        </w:rPr>
        <w:t xml:space="preserve">A confirmation email will be returned to you.   </w:t>
      </w:r>
    </w:p>
    <w:tbl>
      <w:tblPr>
        <w:tblW w:w="9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7"/>
        <w:gridCol w:w="6147"/>
      </w:tblGrid>
      <w:tr w:rsidR="007D3124" w14:paraId="3BF8FDFF" w14:textId="77777777" w:rsidTr="001D7D3B">
        <w:trPr>
          <w:trHeight w:val="13"/>
        </w:trPr>
        <w:tc>
          <w:tcPr>
            <w:tcW w:w="3297" w:type="dxa"/>
          </w:tcPr>
          <w:p w14:paraId="4FEE77F2" w14:textId="4407C676" w:rsidR="007D3124" w:rsidRDefault="007D3124" w:rsidP="00CD1FDA">
            <w:pPr>
              <w:rPr>
                <w:b/>
              </w:rPr>
            </w:pPr>
            <w:r>
              <w:rPr>
                <w:b/>
              </w:rPr>
              <w:t>Course Title:</w:t>
            </w:r>
          </w:p>
        </w:tc>
        <w:tc>
          <w:tcPr>
            <w:tcW w:w="6147" w:type="dxa"/>
          </w:tcPr>
          <w:p w14:paraId="626AF2FF" w14:textId="77777777" w:rsidR="007D3124" w:rsidRDefault="007D3124" w:rsidP="00CD1FDA"/>
        </w:tc>
      </w:tr>
      <w:tr w:rsidR="007D3124" w14:paraId="77276CA4" w14:textId="77777777" w:rsidTr="001D7D3B">
        <w:trPr>
          <w:trHeight w:val="13"/>
        </w:trPr>
        <w:tc>
          <w:tcPr>
            <w:tcW w:w="3297" w:type="dxa"/>
          </w:tcPr>
          <w:p w14:paraId="3F30B986" w14:textId="05582D63" w:rsidR="007D3124" w:rsidRDefault="007D3124" w:rsidP="00CD1FDA">
            <w:pPr>
              <w:rPr>
                <w:b/>
              </w:rPr>
            </w:pPr>
            <w:r>
              <w:rPr>
                <w:b/>
              </w:rPr>
              <w:t>Type:</w:t>
            </w:r>
          </w:p>
        </w:tc>
        <w:tc>
          <w:tcPr>
            <w:tcW w:w="6147" w:type="dxa"/>
          </w:tcPr>
          <w:p w14:paraId="4B4A2983" w14:textId="77777777" w:rsidR="007D3124" w:rsidRDefault="007D3124" w:rsidP="00CD1FDA"/>
        </w:tc>
      </w:tr>
      <w:tr w:rsidR="007D3124" w14:paraId="7AB5D589" w14:textId="77777777" w:rsidTr="001D7D3B">
        <w:trPr>
          <w:trHeight w:val="13"/>
        </w:trPr>
        <w:tc>
          <w:tcPr>
            <w:tcW w:w="3297" w:type="dxa"/>
          </w:tcPr>
          <w:p w14:paraId="44D7E57E" w14:textId="22D1D1E2" w:rsidR="007D3124" w:rsidRDefault="007D3124" w:rsidP="00CD1FDA">
            <w:pPr>
              <w:rPr>
                <w:b/>
              </w:rPr>
            </w:pPr>
            <w:r>
              <w:rPr>
                <w:b/>
              </w:rPr>
              <w:t>Delivered By:</w:t>
            </w:r>
          </w:p>
        </w:tc>
        <w:tc>
          <w:tcPr>
            <w:tcW w:w="6147" w:type="dxa"/>
          </w:tcPr>
          <w:p w14:paraId="298BFEAC" w14:textId="77777777" w:rsidR="007D3124" w:rsidRDefault="007D3124" w:rsidP="00CD1FDA"/>
        </w:tc>
      </w:tr>
      <w:tr w:rsidR="007D3124" w14:paraId="4A311EBC" w14:textId="77777777" w:rsidTr="001D7D3B">
        <w:trPr>
          <w:trHeight w:val="13"/>
        </w:trPr>
        <w:tc>
          <w:tcPr>
            <w:tcW w:w="3297" w:type="dxa"/>
          </w:tcPr>
          <w:p w14:paraId="730203AE" w14:textId="666D974D" w:rsidR="007D3124" w:rsidRDefault="007D3124" w:rsidP="00CD1FDA">
            <w:pPr>
              <w:rPr>
                <w:b/>
              </w:rPr>
            </w:pPr>
            <w:r>
              <w:rPr>
                <w:b/>
              </w:rPr>
              <w:t>Level:</w:t>
            </w:r>
          </w:p>
        </w:tc>
        <w:tc>
          <w:tcPr>
            <w:tcW w:w="6147" w:type="dxa"/>
          </w:tcPr>
          <w:p w14:paraId="2F54258B" w14:textId="77777777" w:rsidR="007D3124" w:rsidRDefault="007D3124" w:rsidP="00CD1FDA"/>
        </w:tc>
      </w:tr>
      <w:tr w:rsidR="007D3124" w14:paraId="66C3C2F4" w14:textId="77777777" w:rsidTr="001D7D3B">
        <w:trPr>
          <w:trHeight w:val="357"/>
        </w:trPr>
        <w:tc>
          <w:tcPr>
            <w:tcW w:w="3297" w:type="dxa"/>
          </w:tcPr>
          <w:p w14:paraId="5974F8F3" w14:textId="77777777" w:rsidR="007D3124" w:rsidRDefault="007D3124" w:rsidP="00CD1FDA">
            <w:pPr>
              <w:rPr>
                <w:b/>
              </w:rPr>
            </w:pPr>
            <w:r>
              <w:rPr>
                <w:b/>
              </w:rPr>
              <w:t>Venue:</w:t>
            </w:r>
          </w:p>
        </w:tc>
        <w:tc>
          <w:tcPr>
            <w:tcW w:w="6147" w:type="dxa"/>
          </w:tcPr>
          <w:p w14:paraId="6B1D86A8" w14:textId="77777777" w:rsidR="007D3124" w:rsidRDefault="007D3124" w:rsidP="00CD1FDA"/>
        </w:tc>
      </w:tr>
      <w:tr w:rsidR="007D3124" w14:paraId="18B0EB13" w14:textId="77777777" w:rsidTr="001D7D3B">
        <w:trPr>
          <w:trHeight w:val="13"/>
        </w:trPr>
        <w:tc>
          <w:tcPr>
            <w:tcW w:w="3297" w:type="dxa"/>
          </w:tcPr>
          <w:p w14:paraId="7F1B0871" w14:textId="77777777" w:rsidR="007D3124" w:rsidRDefault="007D3124" w:rsidP="00CD1FDA">
            <w:pPr>
              <w:rPr>
                <w:b/>
              </w:rPr>
            </w:pPr>
            <w:r>
              <w:rPr>
                <w:b/>
              </w:rPr>
              <w:t>Start &amp; Finish Date &amp; Time:</w:t>
            </w:r>
          </w:p>
        </w:tc>
        <w:tc>
          <w:tcPr>
            <w:tcW w:w="6147" w:type="dxa"/>
          </w:tcPr>
          <w:p w14:paraId="1F6C4C1E" w14:textId="52AE64AD" w:rsidR="007D3124" w:rsidRDefault="007D3124" w:rsidP="00CD1FDA"/>
        </w:tc>
      </w:tr>
    </w:tbl>
    <w:p w14:paraId="5636F904" w14:textId="77777777" w:rsidR="007D3124" w:rsidRDefault="007D3124" w:rsidP="00CD1FDA">
      <w:pPr>
        <w:spacing w:after="0"/>
        <w:rPr>
          <w:b/>
          <w:u w:val="single"/>
        </w:rPr>
      </w:pPr>
    </w:p>
    <w:p w14:paraId="15FBE260" w14:textId="77777777" w:rsidR="007D3124" w:rsidRDefault="007D3124" w:rsidP="00CD1FDA">
      <w:pPr>
        <w:spacing w:after="0"/>
        <w:rPr>
          <w:b/>
        </w:rPr>
      </w:pPr>
      <w:r>
        <w:rPr>
          <w:b/>
        </w:rPr>
        <w:t>DELEGATES INFORMATION</w:t>
      </w:r>
    </w:p>
    <w:p w14:paraId="7B284122" w14:textId="77777777" w:rsidR="007D3124" w:rsidRDefault="007D3124" w:rsidP="00CD1FDA">
      <w:pPr>
        <w:spacing w:after="0"/>
        <w:rPr>
          <w:b/>
        </w:rPr>
      </w:pPr>
      <w:r>
        <w:rPr>
          <w:b/>
        </w:rPr>
        <w:t>Please complete with your information:</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15"/>
      </w:tblGrid>
      <w:tr w:rsidR="007D3124" w14:paraId="2921449D" w14:textId="77777777">
        <w:tc>
          <w:tcPr>
            <w:tcW w:w="3227" w:type="dxa"/>
          </w:tcPr>
          <w:p w14:paraId="5257A166" w14:textId="77777777" w:rsidR="007D3124" w:rsidRDefault="007D3124" w:rsidP="00CD1FDA">
            <w:pPr>
              <w:rPr>
                <w:b/>
              </w:rPr>
            </w:pPr>
            <w:r>
              <w:rPr>
                <w:b/>
              </w:rPr>
              <w:t>First Name:</w:t>
            </w:r>
          </w:p>
        </w:tc>
        <w:tc>
          <w:tcPr>
            <w:tcW w:w="6015" w:type="dxa"/>
          </w:tcPr>
          <w:p w14:paraId="18B66A86" w14:textId="77777777" w:rsidR="007D3124" w:rsidRDefault="007D3124" w:rsidP="00CD1FDA">
            <w:pPr>
              <w:rPr>
                <w:b/>
              </w:rPr>
            </w:pPr>
          </w:p>
        </w:tc>
      </w:tr>
      <w:tr w:rsidR="007D3124" w14:paraId="47DC8FFE" w14:textId="77777777">
        <w:tc>
          <w:tcPr>
            <w:tcW w:w="3227" w:type="dxa"/>
          </w:tcPr>
          <w:p w14:paraId="7C51FBC5" w14:textId="77777777" w:rsidR="007D3124" w:rsidRDefault="007D3124" w:rsidP="00CD1FDA">
            <w:pPr>
              <w:rPr>
                <w:b/>
              </w:rPr>
            </w:pPr>
            <w:r>
              <w:rPr>
                <w:b/>
              </w:rPr>
              <w:t>Last Name:</w:t>
            </w:r>
          </w:p>
        </w:tc>
        <w:tc>
          <w:tcPr>
            <w:tcW w:w="6015" w:type="dxa"/>
          </w:tcPr>
          <w:p w14:paraId="30ABBF74" w14:textId="77777777" w:rsidR="007D3124" w:rsidRDefault="007D3124" w:rsidP="00CD1FDA">
            <w:pPr>
              <w:rPr>
                <w:b/>
              </w:rPr>
            </w:pPr>
          </w:p>
        </w:tc>
      </w:tr>
      <w:tr w:rsidR="007D3124" w14:paraId="52F2C606" w14:textId="77777777">
        <w:tc>
          <w:tcPr>
            <w:tcW w:w="3227" w:type="dxa"/>
          </w:tcPr>
          <w:p w14:paraId="738CEEB8" w14:textId="77777777" w:rsidR="007D3124" w:rsidRPr="008C70F1" w:rsidRDefault="007D3124" w:rsidP="00CD1FDA">
            <w:pPr>
              <w:rPr>
                <w:rFonts w:asciiTheme="majorHAnsi" w:hAnsiTheme="majorHAnsi" w:cstheme="majorHAnsi"/>
                <w:b/>
              </w:rPr>
            </w:pPr>
            <w:r w:rsidRPr="00851212">
              <w:rPr>
                <w:rFonts w:asciiTheme="majorHAnsi" w:hAnsiTheme="majorHAnsi" w:cstheme="majorHAnsi"/>
                <w:b/>
                <w:color w:val="040C28"/>
              </w:rPr>
              <w:t>Do you have any access requirements you would like us to be aware of?</w:t>
            </w:r>
          </w:p>
        </w:tc>
        <w:tc>
          <w:tcPr>
            <w:tcW w:w="6015" w:type="dxa"/>
          </w:tcPr>
          <w:p w14:paraId="00AEF4D2" w14:textId="77777777" w:rsidR="007D3124" w:rsidRDefault="007D3124" w:rsidP="00CD1FDA">
            <w:pPr>
              <w:rPr>
                <w:b/>
              </w:rPr>
            </w:pPr>
          </w:p>
        </w:tc>
      </w:tr>
      <w:tr w:rsidR="007D3124" w14:paraId="4F0FB504" w14:textId="77777777">
        <w:tc>
          <w:tcPr>
            <w:tcW w:w="3227" w:type="dxa"/>
          </w:tcPr>
          <w:p w14:paraId="46A3B4B0" w14:textId="77777777" w:rsidR="007D3124" w:rsidRDefault="007D3124" w:rsidP="00CD1FDA">
            <w:pPr>
              <w:rPr>
                <w:b/>
              </w:rPr>
            </w:pPr>
            <w:r>
              <w:rPr>
                <w:b/>
              </w:rPr>
              <w:t>Role:</w:t>
            </w:r>
          </w:p>
        </w:tc>
        <w:tc>
          <w:tcPr>
            <w:tcW w:w="6015" w:type="dxa"/>
          </w:tcPr>
          <w:p w14:paraId="6ABF7C48" w14:textId="77777777" w:rsidR="007D3124" w:rsidRDefault="007D3124" w:rsidP="00CD1FDA">
            <w:pPr>
              <w:rPr>
                <w:b/>
              </w:rPr>
            </w:pPr>
          </w:p>
        </w:tc>
      </w:tr>
      <w:tr w:rsidR="007D3124" w14:paraId="1F6AF49B" w14:textId="77777777">
        <w:tc>
          <w:tcPr>
            <w:tcW w:w="3227" w:type="dxa"/>
          </w:tcPr>
          <w:p w14:paraId="28A032A5" w14:textId="77777777" w:rsidR="007D3124" w:rsidRDefault="007D3124" w:rsidP="00CD1FDA">
            <w:pPr>
              <w:rPr>
                <w:b/>
              </w:rPr>
            </w:pPr>
            <w:r>
              <w:rPr>
                <w:b/>
              </w:rPr>
              <w:t>Sector:</w:t>
            </w:r>
          </w:p>
        </w:tc>
        <w:tc>
          <w:tcPr>
            <w:tcW w:w="6015" w:type="dxa"/>
          </w:tcPr>
          <w:p w14:paraId="0320E12C" w14:textId="77777777" w:rsidR="007D3124" w:rsidRDefault="007D3124" w:rsidP="00CD1FDA">
            <w:pPr>
              <w:rPr>
                <w:b/>
              </w:rPr>
            </w:pPr>
          </w:p>
        </w:tc>
      </w:tr>
      <w:tr w:rsidR="007D3124" w14:paraId="2C960878" w14:textId="77777777">
        <w:tc>
          <w:tcPr>
            <w:tcW w:w="3227" w:type="dxa"/>
          </w:tcPr>
          <w:p w14:paraId="6536AAD0" w14:textId="77777777" w:rsidR="007D3124" w:rsidRDefault="007D3124" w:rsidP="00CD1FDA">
            <w:pPr>
              <w:rPr>
                <w:b/>
              </w:rPr>
            </w:pPr>
            <w:r>
              <w:rPr>
                <w:b/>
              </w:rPr>
              <w:t>Organisation:</w:t>
            </w:r>
          </w:p>
        </w:tc>
        <w:tc>
          <w:tcPr>
            <w:tcW w:w="6015" w:type="dxa"/>
          </w:tcPr>
          <w:p w14:paraId="7D43C97F" w14:textId="77777777" w:rsidR="007D3124" w:rsidRDefault="007D3124" w:rsidP="00CD1FDA">
            <w:pPr>
              <w:rPr>
                <w:b/>
              </w:rPr>
            </w:pPr>
          </w:p>
        </w:tc>
      </w:tr>
      <w:tr w:rsidR="007D3124" w14:paraId="297EE45E" w14:textId="77777777">
        <w:tc>
          <w:tcPr>
            <w:tcW w:w="3227" w:type="dxa"/>
          </w:tcPr>
          <w:p w14:paraId="12CFBCD6" w14:textId="77777777" w:rsidR="007D3124" w:rsidRPr="001D7D3B" w:rsidRDefault="007D3124" w:rsidP="00CD1FDA">
            <w:pPr>
              <w:rPr>
                <w:b/>
                <w:color w:val="FF0000"/>
              </w:rPr>
            </w:pPr>
            <w:r w:rsidRPr="001D7D3B">
              <w:rPr>
                <w:b/>
                <w:color w:val="FF0000"/>
              </w:rPr>
              <w:t>Email &amp; Contact Tel No:</w:t>
            </w:r>
          </w:p>
          <w:p w14:paraId="468C1E08" w14:textId="77777777" w:rsidR="007D3124" w:rsidRDefault="007D3124" w:rsidP="00CD1FDA">
            <w:pPr>
              <w:rPr>
                <w:b/>
              </w:rPr>
            </w:pPr>
          </w:p>
        </w:tc>
        <w:tc>
          <w:tcPr>
            <w:tcW w:w="6015" w:type="dxa"/>
          </w:tcPr>
          <w:p w14:paraId="0868ECE8" w14:textId="77777777" w:rsidR="007D3124" w:rsidRDefault="007D3124" w:rsidP="00CD1FDA">
            <w:pPr>
              <w:rPr>
                <w:b/>
              </w:rPr>
            </w:pPr>
          </w:p>
          <w:p w14:paraId="3C552526" w14:textId="77777777" w:rsidR="007D3124" w:rsidRDefault="007D3124" w:rsidP="00CD1FDA">
            <w:pPr>
              <w:rPr>
                <w:b/>
              </w:rPr>
            </w:pPr>
          </w:p>
        </w:tc>
      </w:tr>
      <w:tr w:rsidR="007D3124" w14:paraId="143660DA" w14:textId="77777777">
        <w:tc>
          <w:tcPr>
            <w:tcW w:w="3227" w:type="dxa"/>
          </w:tcPr>
          <w:p w14:paraId="040BC185" w14:textId="77777777" w:rsidR="007D3124" w:rsidRDefault="007D3124" w:rsidP="00CD1FDA">
            <w:pPr>
              <w:rPr>
                <w:b/>
              </w:rPr>
            </w:pPr>
            <w:r>
              <w:rPr>
                <w:b/>
              </w:rPr>
              <w:lastRenderedPageBreak/>
              <w:t>Reason for applying for a place on this course and aligned to the Boards Competence Framework:</w:t>
            </w:r>
          </w:p>
        </w:tc>
        <w:tc>
          <w:tcPr>
            <w:tcW w:w="6015" w:type="dxa"/>
          </w:tcPr>
          <w:p w14:paraId="520BB6D9" w14:textId="77777777" w:rsidR="007D3124" w:rsidRDefault="007D3124" w:rsidP="00CD1FDA">
            <w:pPr>
              <w:rPr>
                <w:b/>
              </w:rPr>
            </w:pPr>
          </w:p>
          <w:p w14:paraId="26729121" w14:textId="77777777" w:rsidR="007D3124" w:rsidRDefault="007D3124" w:rsidP="00CD1FDA">
            <w:pPr>
              <w:rPr>
                <w:b/>
              </w:rPr>
            </w:pPr>
          </w:p>
        </w:tc>
      </w:tr>
    </w:tbl>
    <w:p w14:paraId="052E5813" w14:textId="77777777" w:rsidR="007D3124" w:rsidRDefault="007D3124" w:rsidP="00CD1FDA">
      <w:pPr>
        <w:spacing w:after="0"/>
        <w:rPr>
          <w:b/>
        </w:rPr>
      </w:pPr>
    </w:p>
    <w:p w14:paraId="5DF59250" w14:textId="77777777" w:rsidR="007D3124" w:rsidRDefault="007D3124" w:rsidP="00CD1FDA">
      <w:pPr>
        <w:spacing w:after="0"/>
        <w:rPr>
          <w:b/>
        </w:rPr>
      </w:pPr>
      <w:r>
        <w:rPr>
          <w:b/>
        </w:rPr>
        <w:t>Please gain authorisation from your Line Manager prior to application:</w:t>
      </w:r>
    </w:p>
    <w:p w14:paraId="30FAF6DB" w14:textId="77777777" w:rsidR="007D3124" w:rsidRDefault="007D3124" w:rsidP="00CD1FDA">
      <w:pPr>
        <w:spacing w:after="0"/>
        <w:rPr>
          <w:b/>
        </w:rPr>
      </w:pPr>
      <w:r>
        <w:rPr>
          <w:b/>
        </w:rPr>
        <w:t>AUTHORISATION BY LINE MANAGER</w:t>
      </w:r>
    </w:p>
    <w:p w14:paraId="26DD09B3" w14:textId="77777777" w:rsidR="007D3124" w:rsidRDefault="007D3124" w:rsidP="00CD1FDA">
      <w:pPr>
        <w:spacing w:after="0"/>
        <w:rPr>
          <w:b/>
        </w:rPr>
      </w:pPr>
      <w:r w:rsidRPr="002B4F43">
        <w:rPr>
          <w:b/>
        </w:rPr>
        <w:t>In authorising this booking you are agreeing to the applicants’ attendance at training and a commit to supporting a reflective discussion on the impact of the training on their practice. Reflection helps to deepen the understanding of what was learned during the session and supports learning processes.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015"/>
      </w:tblGrid>
      <w:tr w:rsidR="007D3124" w14:paraId="53D46272" w14:textId="77777777">
        <w:tc>
          <w:tcPr>
            <w:tcW w:w="3227" w:type="dxa"/>
          </w:tcPr>
          <w:p w14:paraId="08C9DF37" w14:textId="77777777" w:rsidR="007D3124" w:rsidRDefault="007D3124" w:rsidP="00CD1FDA">
            <w:pPr>
              <w:rPr>
                <w:b/>
              </w:rPr>
            </w:pPr>
            <w:r>
              <w:rPr>
                <w:b/>
              </w:rPr>
              <w:t>Line Manager Signature:</w:t>
            </w:r>
          </w:p>
        </w:tc>
        <w:tc>
          <w:tcPr>
            <w:tcW w:w="6015" w:type="dxa"/>
          </w:tcPr>
          <w:p w14:paraId="4384E386" w14:textId="77777777" w:rsidR="007D3124" w:rsidRDefault="007D3124" w:rsidP="00CD1FDA"/>
          <w:p w14:paraId="5C195B67" w14:textId="77777777" w:rsidR="007D3124" w:rsidRDefault="007D3124" w:rsidP="00CD1FDA"/>
        </w:tc>
      </w:tr>
      <w:tr w:rsidR="007D3124" w14:paraId="5EE554C3" w14:textId="77777777">
        <w:tc>
          <w:tcPr>
            <w:tcW w:w="3227" w:type="dxa"/>
          </w:tcPr>
          <w:p w14:paraId="15D19C10" w14:textId="77777777" w:rsidR="007D3124" w:rsidRDefault="007D3124" w:rsidP="00CD1FDA">
            <w:pPr>
              <w:rPr>
                <w:b/>
              </w:rPr>
            </w:pPr>
            <w:r>
              <w:rPr>
                <w:b/>
              </w:rPr>
              <w:t>Line Managers Name in Full:</w:t>
            </w:r>
          </w:p>
          <w:p w14:paraId="255CD3D4" w14:textId="77777777" w:rsidR="007D3124" w:rsidRDefault="007D3124" w:rsidP="00CD1FDA">
            <w:pPr>
              <w:rPr>
                <w:b/>
              </w:rPr>
            </w:pPr>
            <w:r>
              <w:rPr>
                <w:b/>
              </w:rPr>
              <w:t>&amp; Department:</w:t>
            </w:r>
          </w:p>
        </w:tc>
        <w:tc>
          <w:tcPr>
            <w:tcW w:w="6015" w:type="dxa"/>
          </w:tcPr>
          <w:p w14:paraId="75372076" w14:textId="77777777" w:rsidR="007D3124" w:rsidRDefault="007D3124" w:rsidP="00CD1FDA"/>
        </w:tc>
      </w:tr>
      <w:tr w:rsidR="007D3124" w14:paraId="72A65AA3" w14:textId="77777777">
        <w:tc>
          <w:tcPr>
            <w:tcW w:w="3227" w:type="dxa"/>
          </w:tcPr>
          <w:p w14:paraId="1EF1AD76" w14:textId="77777777" w:rsidR="007D3124" w:rsidRDefault="007D3124" w:rsidP="00CD1FDA">
            <w:pPr>
              <w:rPr>
                <w:b/>
              </w:rPr>
            </w:pPr>
            <w:r>
              <w:rPr>
                <w:b/>
              </w:rPr>
              <w:t>Email &amp; Contact Tel No:</w:t>
            </w:r>
          </w:p>
        </w:tc>
        <w:tc>
          <w:tcPr>
            <w:tcW w:w="6015" w:type="dxa"/>
          </w:tcPr>
          <w:p w14:paraId="38983B92" w14:textId="77777777" w:rsidR="007D3124" w:rsidRDefault="007D3124" w:rsidP="00CD1FDA"/>
          <w:p w14:paraId="43321041" w14:textId="77777777" w:rsidR="007D3124" w:rsidRDefault="007D3124" w:rsidP="00CD1FDA"/>
        </w:tc>
      </w:tr>
      <w:tr w:rsidR="007D3124" w14:paraId="3727DE24" w14:textId="77777777">
        <w:tc>
          <w:tcPr>
            <w:tcW w:w="3227" w:type="dxa"/>
          </w:tcPr>
          <w:p w14:paraId="72F014ED" w14:textId="77777777" w:rsidR="007D3124" w:rsidRDefault="007D3124" w:rsidP="00CD1FDA">
            <w:pPr>
              <w:rPr>
                <w:b/>
              </w:rPr>
            </w:pPr>
            <w:r>
              <w:rPr>
                <w:b/>
              </w:rPr>
              <w:t>Date:</w:t>
            </w:r>
          </w:p>
          <w:p w14:paraId="7F5FAFB8" w14:textId="77777777" w:rsidR="007D3124" w:rsidRDefault="007D3124" w:rsidP="00CD1FDA">
            <w:pPr>
              <w:rPr>
                <w:b/>
              </w:rPr>
            </w:pPr>
          </w:p>
        </w:tc>
        <w:tc>
          <w:tcPr>
            <w:tcW w:w="6015" w:type="dxa"/>
          </w:tcPr>
          <w:p w14:paraId="14E52E24" w14:textId="77777777" w:rsidR="007D3124" w:rsidRDefault="007D3124" w:rsidP="00CD1FDA"/>
        </w:tc>
      </w:tr>
      <w:tr w:rsidR="007D3124" w14:paraId="775E0F61" w14:textId="77777777">
        <w:tc>
          <w:tcPr>
            <w:tcW w:w="3227" w:type="dxa"/>
          </w:tcPr>
          <w:p w14:paraId="0F81D45C" w14:textId="77777777" w:rsidR="007D3124" w:rsidRDefault="007D3124" w:rsidP="00CD1FDA">
            <w:pPr>
              <w:rPr>
                <w:b/>
              </w:rPr>
            </w:pPr>
            <w:r>
              <w:rPr>
                <w:b/>
              </w:rPr>
              <w:t>Reason for applying for a place on this course and aligned to the Boards Competence Framework</w:t>
            </w:r>
          </w:p>
          <w:p w14:paraId="02BC99A1" w14:textId="77777777" w:rsidR="007D3124" w:rsidRDefault="007D3124" w:rsidP="00CD1FDA">
            <w:pPr>
              <w:rPr>
                <w:b/>
              </w:rPr>
            </w:pPr>
          </w:p>
        </w:tc>
        <w:tc>
          <w:tcPr>
            <w:tcW w:w="6015" w:type="dxa"/>
          </w:tcPr>
          <w:p w14:paraId="185E5E8D" w14:textId="77777777" w:rsidR="007D3124" w:rsidRDefault="007D3124" w:rsidP="00CD1FDA"/>
        </w:tc>
      </w:tr>
    </w:tbl>
    <w:p w14:paraId="6E80EA01" w14:textId="77777777" w:rsidR="007D3124" w:rsidRDefault="007D3124" w:rsidP="00CD1FDA">
      <w:pPr>
        <w:jc w:val="right"/>
      </w:pPr>
    </w:p>
    <w:p w14:paraId="629E2C9C" w14:textId="77777777" w:rsidR="00B535B4" w:rsidRPr="004D2CAC" w:rsidRDefault="00B535B4" w:rsidP="00CD1FDA">
      <w:pPr>
        <w:spacing w:after="0" w:line="240" w:lineRule="auto"/>
        <w:rPr>
          <w:rFonts w:ascii="Arial" w:hAnsi="Arial" w:cs="Arial"/>
          <w:szCs w:val="24"/>
        </w:rPr>
      </w:pPr>
    </w:p>
    <w:sectPr w:rsidR="00B535B4" w:rsidRPr="004D2CAC" w:rsidSect="002B43F5">
      <w:pgSz w:w="11906" w:h="16838"/>
      <w:pgMar w:top="1134" w:right="1440" w:bottom="426"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8EDAC" w14:textId="77777777" w:rsidR="00F142FD" w:rsidRDefault="00F142FD" w:rsidP="00303907">
      <w:pPr>
        <w:spacing w:after="0" w:line="240" w:lineRule="auto"/>
      </w:pPr>
      <w:r>
        <w:separator/>
      </w:r>
    </w:p>
  </w:endnote>
  <w:endnote w:type="continuationSeparator" w:id="0">
    <w:p w14:paraId="7CF101BE" w14:textId="77777777" w:rsidR="00F142FD" w:rsidRDefault="00F142FD" w:rsidP="0030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69D7" w14:textId="2358B779" w:rsidR="00C93A04" w:rsidRDefault="005B3445" w:rsidP="00E6150B">
    <w:pPr>
      <w:pStyle w:val="Footer"/>
      <w:ind w:left="-1418"/>
      <w:jc w:val="center"/>
    </w:pPr>
    <w:r>
      <w:rPr>
        <w:noProof/>
      </w:rPr>
      <mc:AlternateContent>
        <mc:Choice Requires="wps">
          <w:drawing>
            <wp:anchor distT="45720" distB="45720" distL="114300" distR="114300" simplePos="0" relativeHeight="251664384" behindDoc="0" locked="0" layoutInCell="1" allowOverlap="1" wp14:anchorId="1D835648" wp14:editId="4EBC7DFB">
              <wp:simplePos x="0" y="0"/>
              <wp:positionH relativeFrom="margin">
                <wp:posOffset>-266144</wp:posOffset>
              </wp:positionH>
              <wp:positionV relativeFrom="paragraph">
                <wp:posOffset>-460375</wp:posOffset>
              </wp:positionV>
              <wp:extent cx="346075" cy="318135"/>
              <wp:effectExtent l="0" t="0" r="0" b="5715"/>
              <wp:wrapSquare wrapText="bothSides"/>
              <wp:docPr id="177938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18135"/>
                      </a:xfrm>
                      <a:prstGeom prst="rect">
                        <a:avLst/>
                      </a:prstGeom>
                      <a:noFill/>
                      <a:ln w="9525">
                        <a:noFill/>
                        <a:miter lim="800000"/>
                        <a:headEnd/>
                        <a:tailEnd/>
                      </a:ln>
                    </wps:spPr>
                    <wps:txbx>
                      <w:txbxContent>
                        <w:p w14:paraId="106474FF" w14:textId="10F46E84" w:rsidR="005B3445" w:rsidRPr="005B3445" w:rsidRDefault="005906CE">
                          <w:pPr>
                            <w:rPr>
                              <w:b/>
                              <w:bCs/>
                              <w:color w:val="C40062"/>
                            </w:rPr>
                          </w:pPr>
                          <w:r>
                            <w:rPr>
                              <w:b/>
                              <w:bCs/>
                              <w:color w:val="C40062"/>
                            </w:rPr>
                            <w:fldChar w:fldCharType="begin"/>
                          </w:r>
                          <w:r>
                            <w:rPr>
                              <w:b/>
                              <w:bCs/>
                              <w:color w:val="C40062"/>
                            </w:rPr>
                            <w:instrText xml:space="preserve"> PAGE  \* Arabic  \* MERGEFORMAT </w:instrText>
                          </w:r>
                          <w:r>
                            <w:rPr>
                              <w:b/>
                              <w:bCs/>
                              <w:color w:val="C40062"/>
                            </w:rPr>
                            <w:fldChar w:fldCharType="separate"/>
                          </w:r>
                          <w:r>
                            <w:rPr>
                              <w:b/>
                              <w:bCs/>
                              <w:noProof/>
                              <w:color w:val="C40062"/>
                            </w:rPr>
                            <w:t>1</w:t>
                          </w:r>
                          <w:r>
                            <w:rPr>
                              <w:b/>
                              <w:bCs/>
                              <w:color w:val="C4006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35648" id="_x0000_t202" coordsize="21600,21600" o:spt="202" path="m,l,21600r21600,l21600,xe">
              <v:stroke joinstyle="miter"/>
              <v:path gradientshapeok="t" o:connecttype="rect"/>
            </v:shapetype>
            <v:shape id="_x0000_s1027" type="#_x0000_t202" style="position:absolute;left:0;text-align:left;margin-left:-20.95pt;margin-top:-36.25pt;width:27.25pt;height:2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" filled="f" stroked="f">
              <v:textbox>
                <w:txbxContent>
                  <w:p w14:paraId="106474FF" w14:textId="10F46E84" w:rsidR="005B3445" w:rsidRPr="005B3445" w:rsidRDefault="005906CE">
                    <w:pPr>
                      <w:rPr>
                        <w:b/>
                        <w:bCs/>
                        <w:color w:val="C40062"/>
                      </w:rPr>
                    </w:pPr>
                    <w:r>
                      <w:rPr>
                        <w:b/>
                        <w:bCs/>
                        <w:color w:val="C40062"/>
                      </w:rPr>
                      <w:fldChar w:fldCharType="begin"/>
                    </w:r>
                    <w:r>
                      <w:rPr>
                        <w:b/>
                        <w:bCs/>
                        <w:color w:val="C40062"/>
                      </w:rPr>
                      <w:instrText xml:space="preserve"> PAGE  \* Arabic  \* MERGEFORMAT </w:instrText>
                    </w:r>
                    <w:r>
                      <w:rPr>
                        <w:b/>
                        <w:bCs/>
                        <w:color w:val="C40062"/>
                      </w:rPr>
                      <w:fldChar w:fldCharType="separate"/>
                    </w:r>
                    <w:r>
                      <w:rPr>
                        <w:b/>
                        <w:bCs/>
                        <w:noProof/>
                        <w:color w:val="C40062"/>
                      </w:rPr>
                      <w:t>1</w:t>
                    </w:r>
                    <w:r>
                      <w:rPr>
                        <w:b/>
                        <w:bCs/>
                        <w:color w:val="C40062"/>
                      </w:rPr>
                      <w:fldChar w:fldCharType="end"/>
                    </w:r>
                  </w:p>
                </w:txbxContent>
              </v:textbox>
              <w10:wrap type="square" anchorx="margin"/>
            </v:shape>
          </w:pict>
        </mc:Fallback>
      </mc:AlternateContent>
    </w:r>
    <w:sdt>
      <w:sdtPr>
        <w:id w:val="-1420472139"/>
        <w:docPartObj>
          <w:docPartGallery w:val="Page Numbers (Bottom of Page)"/>
          <w:docPartUnique/>
        </w:docPartObj>
      </w:sdtPr>
      <w:sdtEndPr>
        <w:rPr>
          <w:noProof/>
        </w:rPr>
      </w:sdtEndPr>
      <w:sdtContent>
        <w:r w:rsidR="00E6150B">
          <w:rPr>
            <w:noProof/>
            <w14:ligatures w14:val="none"/>
            <w14:cntxtAlts w14:val="0"/>
          </w:rPr>
          <w:drawing>
            <wp:anchor distT="0" distB="0" distL="114300" distR="114300" simplePos="0" relativeHeight="251660288" behindDoc="0" locked="0" layoutInCell="1" allowOverlap="1" wp14:anchorId="2CA3FA16" wp14:editId="711BFAFE">
              <wp:simplePos x="0" y="0"/>
              <wp:positionH relativeFrom="column">
                <wp:posOffset>-904875</wp:posOffset>
              </wp:positionH>
              <wp:positionV relativeFrom="paragraph">
                <wp:posOffset>-740842</wp:posOffset>
              </wp:positionV>
              <wp:extent cx="7530465" cy="799465"/>
              <wp:effectExtent l="0" t="0" r="0" b="635"/>
              <wp:wrapSquare wrapText="bothSides"/>
              <wp:docPr id="1409030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59367" name=""/>
                      <pic:cNvPicPr/>
                    </pic:nvPicPr>
                    <pic:blipFill>
                      <a:blip r:embed="rId1">
                        <a:extLst>
                          <a:ext uri="{28A0092B-C50C-407E-A947-70E740481C1C}">
                            <a14:useLocalDpi xmlns:a14="http://schemas.microsoft.com/office/drawing/2010/main" val="0"/>
                          </a:ext>
                        </a:extLst>
                      </a:blip>
                      <a:stretch>
                        <a:fillRect/>
                      </a:stretch>
                    </pic:blipFill>
                    <pic:spPr>
                      <a:xfrm>
                        <a:off x="0" y="0"/>
                        <a:ext cx="7530465" cy="799465"/>
                      </a:xfrm>
                      <a:prstGeom prst="rect">
                        <a:avLst/>
                      </a:prstGeom>
                    </pic:spPr>
                  </pic:pic>
                </a:graphicData>
              </a:graphic>
              <wp14:sizeRelV relativeFrom="margin">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9C5F" w14:textId="182BC9E3" w:rsidR="00D66678" w:rsidRPr="00D66678" w:rsidRDefault="00675435" w:rsidP="00D66678">
    <w:pPr>
      <w:pStyle w:val="Footer"/>
    </w:pPr>
    <w:r>
      <w:rPr>
        <w:noProof/>
        <w14:ligatures w14:val="none"/>
        <w14:cntxtAlts w14:val="0"/>
      </w:rPr>
      <w:drawing>
        <wp:anchor distT="0" distB="0" distL="114300" distR="114300" simplePos="0" relativeHeight="251662336" behindDoc="0" locked="0" layoutInCell="1" allowOverlap="1" wp14:anchorId="62ECC5C8" wp14:editId="275DBBED">
          <wp:simplePos x="0" y="0"/>
          <wp:positionH relativeFrom="column">
            <wp:posOffset>572098</wp:posOffset>
          </wp:positionH>
          <wp:positionV relativeFrom="paragraph">
            <wp:posOffset>2170355</wp:posOffset>
          </wp:positionV>
          <wp:extent cx="7530465" cy="799465"/>
          <wp:effectExtent l="0" t="0" r="0" b="635"/>
          <wp:wrapSquare wrapText="bothSides"/>
          <wp:docPr id="72087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59367" name=""/>
                  <pic:cNvPicPr/>
                </pic:nvPicPr>
                <pic:blipFill>
                  <a:blip r:embed="rId1">
                    <a:extLst>
                      <a:ext uri="{28A0092B-C50C-407E-A947-70E740481C1C}">
                        <a14:useLocalDpi xmlns:a14="http://schemas.microsoft.com/office/drawing/2010/main" val="0"/>
                      </a:ext>
                    </a:extLst>
                  </a:blip>
                  <a:stretch>
                    <a:fillRect/>
                  </a:stretch>
                </pic:blipFill>
                <pic:spPr>
                  <a:xfrm>
                    <a:off x="0" y="0"/>
                    <a:ext cx="7530465" cy="79946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E3614" w14:textId="77777777" w:rsidR="00F142FD" w:rsidRDefault="00F142FD" w:rsidP="00303907">
      <w:pPr>
        <w:spacing w:after="0" w:line="240" w:lineRule="auto"/>
      </w:pPr>
      <w:r>
        <w:separator/>
      </w:r>
    </w:p>
  </w:footnote>
  <w:footnote w:type="continuationSeparator" w:id="0">
    <w:p w14:paraId="6C4BA76C" w14:textId="77777777" w:rsidR="00F142FD" w:rsidRDefault="00F142FD" w:rsidP="00303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1BA8" w14:textId="353CDA19" w:rsidR="00C93A04" w:rsidRDefault="00D66678">
    <w:pPr>
      <w:pStyle w:val="Header"/>
    </w:pPr>
    <w:r>
      <w:rPr>
        <w:noProof/>
      </w:rPr>
      <mc:AlternateContent>
        <mc:Choice Requires="wps">
          <w:drawing>
            <wp:anchor distT="45720" distB="45720" distL="114300" distR="114300" simplePos="0" relativeHeight="251659264" behindDoc="0" locked="0" layoutInCell="1" allowOverlap="1" wp14:anchorId="19319230" wp14:editId="32E2A0C0">
              <wp:simplePos x="0" y="0"/>
              <wp:positionH relativeFrom="column">
                <wp:posOffset>2645774</wp:posOffset>
              </wp:positionH>
              <wp:positionV relativeFrom="paragraph">
                <wp:posOffset>-4392701</wp:posOffset>
              </wp:positionV>
              <wp:extent cx="612775" cy="40005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400050"/>
                      </a:xfrm>
                      <a:prstGeom prst="rect">
                        <a:avLst/>
                      </a:prstGeom>
                      <a:solidFill>
                        <a:srgbClr val="FFFFFF"/>
                      </a:solidFill>
                      <a:ln w="9525">
                        <a:solidFill>
                          <a:srgbClr val="000000"/>
                        </a:solidFill>
                        <a:miter lim="800000"/>
                        <a:headEnd/>
                        <a:tailEnd/>
                      </a:ln>
                    </wps:spPr>
                    <wps:txbx>
                      <w:txbxContent>
                        <w:p w14:paraId="54014226" w14:textId="1E58CE54" w:rsidR="00D66678" w:rsidRDefault="00D66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19230" id="_x0000_t202" coordsize="21600,21600" o:spt="202" path="m,l,21600r21600,l21600,xe">
              <v:stroke joinstyle="miter"/>
              <v:path gradientshapeok="t" o:connecttype="rect"/>
            </v:shapetype>
            <v:shape id="Text Box 2" o:spid="_x0000_s1026" type="#_x0000_t202" style="position:absolute;margin-left:208.35pt;margin-top:-345.9pt;width:48.2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">
              <v:textbox>
                <w:txbxContent>
                  <w:p w14:paraId="54014226" w14:textId="1E58CE54" w:rsidR="00D66678" w:rsidRDefault="00D66678"/>
                </w:txbxContent>
              </v:textbox>
              <w10:wrap type="square"/>
            </v:shape>
          </w:pict>
        </mc:Fallback>
      </mc:AlternateContent>
    </w:r>
    <w:r w:rsidR="00C93A0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718"/>
    <w:multiLevelType w:val="multilevel"/>
    <w:tmpl w:val="8714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10536"/>
    <w:multiLevelType w:val="hybridMultilevel"/>
    <w:tmpl w:val="EB269B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322BC9"/>
    <w:multiLevelType w:val="hybridMultilevel"/>
    <w:tmpl w:val="0EB8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32505"/>
    <w:multiLevelType w:val="hybridMultilevel"/>
    <w:tmpl w:val="C518D0A2"/>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BB4"/>
    <w:multiLevelType w:val="hybridMultilevel"/>
    <w:tmpl w:val="4662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C70E9"/>
    <w:multiLevelType w:val="hybridMultilevel"/>
    <w:tmpl w:val="E96EADB8"/>
    <w:lvl w:ilvl="0" w:tplc="08090001">
      <w:start w:val="1"/>
      <w:numFmt w:val="bullet"/>
      <w:lvlText w:val=""/>
      <w:lvlJc w:val="left"/>
      <w:pPr>
        <w:ind w:left="-415" w:hanging="360"/>
      </w:pPr>
      <w:rPr>
        <w:rFonts w:ascii="Symbol" w:hAnsi="Symbol" w:hint="default"/>
      </w:rPr>
    </w:lvl>
    <w:lvl w:ilvl="1" w:tplc="08090003" w:tentative="1">
      <w:start w:val="1"/>
      <w:numFmt w:val="bullet"/>
      <w:lvlText w:val="o"/>
      <w:lvlJc w:val="left"/>
      <w:pPr>
        <w:ind w:left="305" w:hanging="360"/>
      </w:pPr>
      <w:rPr>
        <w:rFonts w:ascii="Courier New" w:hAnsi="Courier New" w:cs="Courier New" w:hint="default"/>
      </w:rPr>
    </w:lvl>
    <w:lvl w:ilvl="2" w:tplc="08090005" w:tentative="1">
      <w:start w:val="1"/>
      <w:numFmt w:val="bullet"/>
      <w:lvlText w:val=""/>
      <w:lvlJc w:val="left"/>
      <w:pPr>
        <w:ind w:left="1025" w:hanging="360"/>
      </w:pPr>
      <w:rPr>
        <w:rFonts w:ascii="Wingdings" w:hAnsi="Wingdings" w:hint="default"/>
      </w:rPr>
    </w:lvl>
    <w:lvl w:ilvl="3" w:tplc="08090001" w:tentative="1">
      <w:start w:val="1"/>
      <w:numFmt w:val="bullet"/>
      <w:lvlText w:val=""/>
      <w:lvlJc w:val="left"/>
      <w:pPr>
        <w:ind w:left="1745" w:hanging="360"/>
      </w:pPr>
      <w:rPr>
        <w:rFonts w:ascii="Symbol" w:hAnsi="Symbol" w:hint="default"/>
      </w:rPr>
    </w:lvl>
    <w:lvl w:ilvl="4" w:tplc="08090003" w:tentative="1">
      <w:start w:val="1"/>
      <w:numFmt w:val="bullet"/>
      <w:lvlText w:val="o"/>
      <w:lvlJc w:val="left"/>
      <w:pPr>
        <w:ind w:left="2465" w:hanging="360"/>
      </w:pPr>
      <w:rPr>
        <w:rFonts w:ascii="Courier New" w:hAnsi="Courier New" w:cs="Courier New" w:hint="default"/>
      </w:rPr>
    </w:lvl>
    <w:lvl w:ilvl="5" w:tplc="08090005" w:tentative="1">
      <w:start w:val="1"/>
      <w:numFmt w:val="bullet"/>
      <w:lvlText w:val=""/>
      <w:lvlJc w:val="left"/>
      <w:pPr>
        <w:ind w:left="3185" w:hanging="360"/>
      </w:pPr>
      <w:rPr>
        <w:rFonts w:ascii="Wingdings" w:hAnsi="Wingdings" w:hint="default"/>
      </w:rPr>
    </w:lvl>
    <w:lvl w:ilvl="6" w:tplc="08090001" w:tentative="1">
      <w:start w:val="1"/>
      <w:numFmt w:val="bullet"/>
      <w:lvlText w:val=""/>
      <w:lvlJc w:val="left"/>
      <w:pPr>
        <w:ind w:left="3905" w:hanging="360"/>
      </w:pPr>
      <w:rPr>
        <w:rFonts w:ascii="Symbol" w:hAnsi="Symbol" w:hint="default"/>
      </w:rPr>
    </w:lvl>
    <w:lvl w:ilvl="7" w:tplc="08090003" w:tentative="1">
      <w:start w:val="1"/>
      <w:numFmt w:val="bullet"/>
      <w:lvlText w:val="o"/>
      <w:lvlJc w:val="left"/>
      <w:pPr>
        <w:ind w:left="4625" w:hanging="360"/>
      </w:pPr>
      <w:rPr>
        <w:rFonts w:ascii="Courier New" w:hAnsi="Courier New" w:cs="Courier New" w:hint="default"/>
      </w:rPr>
    </w:lvl>
    <w:lvl w:ilvl="8" w:tplc="08090005" w:tentative="1">
      <w:start w:val="1"/>
      <w:numFmt w:val="bullet"/>
      <w:lvlText w:val=""/>
      <w:lvlJc w:val="left"/>
      <w:pPr>
        <w:ind w:left="5345" w:hanging="360"/>
      </w:pPr>
      <w:rPr>
        <w:rFonts w:ascii="Wingdings" w:hAnsi="Wingdings" w:hint="default"/>
      </w:rPr>
    </w:lvl>
  </w:abstractNum>
  <w:abstractNum w:abstractNumId="6" w15:restartNumberingAfterBreak="0">
    <w:nsid w:val="379B69B3"/>
    <w:multiLevelType w:val="hybridMultilevel"/>
    <w:tmpl w:val="8948F36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37BF4A48"/>
    <w:multiLevelType w:val="hybridMultilevel"/>
    <w:tmpl w:val="C38441E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3D0D6E12"/>
    <w:multiLevelType w:val="hybridMultilevel"/>
    <w:tmpl w:val="0B4C9E8C"/>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CD52E7"/>
    <w:multiLevelType w:val="hybridMultilevel"/>
    <w:tmpl w:val="7F14932A"/>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D1E77"/>
    <w:multiLevelType w:val="hybridMultilevel"/>
    <w:tmpl w:val="CF02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E6597E"/>
    <w:multiLevelType w:val="hybridMultilevel"/>
    <w:tmpl w:val="0A3C20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4D306785"/>
    <w:multiLevelType w:val="hybridMultilevel"/>
    <w:tmpl w:val="A37EA3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6C935CF"/>
    <w:multiLevelType w:val="hybridMultilevel"/>
    <w:tmpl w:val="21ECA2E2"/>
    <w:lvl w:ilvl="0" w:tplc="466E42E2">
      <w:start w:val="1"/>
      <w:numFmt w:val="bullet"/>
      <w:lvlText w:val="•"/>
      <w:lvlJc w:val="left"/>
      <w:pPr>
        <w:tabs>
          <w:tab w:val="num" w:pos="720"/>
        </w:tabs>
        <w:ind w:left="720" w:hanging="360"/>
      </w:pPr>
      <w:rPr>
        <w:rFonts w:ascii="Arial" w:hAnsi="Arial" w:hint="default"/>
      </w:rPr>
    </w:lvl>
    <w:lvl w:ilvl="1" w:tplc="6788265A" w:tentative="1">
      <w:start w:val="1"/>
      <w:numFmt w:val="bullet"/>
      <w:lvlText w:val="•"/>
      <w:lvlJc w:val="left"/>
      <w:pPr>
        <w:tabs>
          <w:tab w:val="num" w:pos="1440"/>
        </w:tabs>
        <w:ind w:left="1440" w:hanging="360"/>
      </w:pPr>
      <w:rPr>
        <w:rFonts w:ascii="Arial" w:hAnsi="Arial" w:hint="default"/>
      </w:rPr>
    </w:lvl>
    <w:lvl w:ilvl="2" w:tplc="A926AA00" w:tentative="1">
      <w:start w:val="1"/>
      <w:numFmt w:val="bullet"/>
      <w:lvlText w:val="•"/>
      <w:lvlJc w:val="left"/>
      <w:pPr>
        <w:tabs>
          <w:tab w:val="num" w:pos="2160"/>
        </w:tabs>
        <w:ind w:left="2160" w:hanging="360"/>
      </w:pPr>
      <w:rPr>
        <w:rFonts w:ascii="Arial" w:hAnsi="Arial" w:hint="default"/>
      </w:rPr>
    </w:lvl>
    <w:lvl w:ilvl="3" w:tplc="583674F2" w:tentative="1">
      <w:start w:val="1"/>
      <w:numFmt w:val="bullet"/>
      <w:lvlText w:val="•"/>
      <w:lvlJc w:val="left"/>
      <w:pPr>
        <w:tabs>
          <w:tab w:val="num" w:pos="2880"/>
        </w:tabs>
        <w:ind w:left="2880" w:hanging="360"/>
      </w:pPr>
      <w:rPr>
        <w:rFonts w:ascii="Arial" w:hAnsi="Arial" w:hint="default"/>
      </w:rPr>
    </w:lvl>
    <w:lvl w:ilvl="4" w:tplc="CC820AB8" w:tentative="1">
      <w:start w:val="1"/>
      <w:numFmt w:val="bullet"/>
      <w:lvlText w:val="•"/>
      <w:lvlJc w:val="left"/>
      <w:pPr>
        <w:tabs>
          <w:tab w:val="num" w:pos="3600"/>
        </w:tabs>
        <w:ind w:left="3600" w:hanging="360"/>
      </w:pPr>
      <w:rPr>
        <w:rFonts w:ascii="Arial" w:hAnsi="Arial" w:hint="default"/>
      </w:rPr>
    </w:lvl>
    <w:lvl w:ilvl="5" w:tplc="AAE6B6D8" w:tentative="1">
      <w:start w:val="1"/>
      <w:numFmt w:val="bullet"/>
      <w:lvlText w:val="•"/>
      <w:lvlJc w:val="left"/>
      <w:pPr>
        <w:tabs>
          <w:tab w:val="num" w:pos="4320"/>
        </w:tabs>
        <w:ind w:left="4320" w:hanging="360"/>
      </w:pPr>
      <w:rPr>
        <w:rFonts w:ascii="Arial" w:hAnsi="Arial" w:hint="default"/>
      </w:rPr>
    </w:lvl>
    <w:lvl w:ilvl="6" w:tplc="ED28B912" w:tentative="1">
      <w:start w:val="1"/>
      <w:numFmt w:val="bullet"/>
      <w:lvlText w:val="•"/>
      <w:lvlJc w:val="left"/>
      <w:pPr>
        <w:tabs>
          <w:tab w:val="num" w:pos="5040"/>
        </w:tabs>
        <w:ind w:left="5040" w:hanging="360"/>
      </w:pPr>
      <w:rPr>
        <w:rFonts w:ascii="Arial" w:hAnsi="Arial" w:hint="default"/>
      </w:rPr>
    </w:lvl>
    <w:lvl w:ilvl="7" w:tplc="8D6AB820" w:tentative="1">
      <w:start w:val="1"/>
      <w:numFmt w:val="bullet"/>
      <w:lvlText w:val="•"/>
      <w:lvlJc w:val="left"/>
      <w:pPr>
        <w:tabs>
          <w:tab w:val="num" w:pos="5760"/>
        </w:tabs>
        <w:ind w:left="5760" w:hanging="360"/>
      </w:pPr>
      <w:rPr>
        <w:rFonts w:ascii="Arial" w:hAnsi="Arial" w:hint="default"/>
      </w:rPr>
    </w:lvl>
    <w:lvl w:ilvl="8" w:tplc="4C2829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DF6E1E"/>
    <w:multiLevelType w:val="hybridMultilevel"/>
    <w:tmpl w:val="61465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848B4"/>
    <w:multiLevelType w:val="hybridMultilevel"/>
    <w:tmpl w:val="C59A1AA6"/>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1E1AE0"/>
    <w:multiLevelType w:val="hybridMultilevel"/>
    <w:tmpl w:val="5E7AD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DC7B5C"/>
    <w:multiLevelType w:val="hybridMultilevel"/>
    <w:tmpl w:val="7988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FD1830"/>
    <w:multiLevelType w:val="hybridMultilevel"/>
    <w:tmpl w:val="2DD46784"/>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07746C"/>
    <w:multiLevelType w:val="hybridMultilevel"/>
    <w:tmpl w:val="6D40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C721F3"/>
    <w:multiLevelType w:val="hybridMultilevel"/>
    <w:tmpl w:val="D488EC5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DFC3419"/>
    <w:multiLevelType w:val="hybridMultilevel"/>
    <w:tmpl w:val="4E384CD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0E3068"/>
    <w:multiLevelType w:val="hybridMultilevel"/>
    <w:tmpl w:val="A1ACF0E4"/>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63EC0"/>
    <w:multiLevelType w:val="hybridMultilevel"/>
    <w:tmpl w:val="0EC8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F53D28"/>
    <w:multiLevelType w:val="hybridMultilevel"/>
    <w:tmpl w:val="E32C918A"/>
    <w:lvl w:ilvl="0" w:tplc="A5C4ED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4208304">
    <w:abstractNumId w:val="6"/>
  </w:num>
  <w:num w:numId="2" w16cid:durableId="78604193">
    <w:abstractNumId w:val="20"/>
  </w:num>
  <w:num w:numId="3" w16cid:durableId="1240822601">
    <w:abstractNumId w:val="21"/>
  </w:num>
  <w:num w:numId="4" w16cid:durableId="1678657898">
    <w:abstractNumId w:val="12"/>
  </w:num>
  <w:num w:numId="5" w16cid:durableId="242835137">
    <w:abstractNumId w:val="14"/>
  </w:num>
  <w:num w:numId="6" w16cid:durableId="1190098447">
    <w:abstractNumId w:val="1"/>
  </w:num>
  <w:num w:numId="7" w16cid:durableId="1815023776">
    <w:abstractNumId w:val="5"/>
  </w:num>
  <w:num w:numId="8" w16cid:durableId="155343080">
    <w:abstractNumId w:val="13"/>
  </w:num>
  <w:num w:numId="9" w16cid:durableId="400059319">
    <w:abstractNumId w:val="2"/>
  </w:num>
  <w:num w:numId="10" w16cid:durableId="287509666">
    <w:abstractNumId w:val="11"/>
  </w:num>
  <w:num w:numId="11" w16cid:durableId="817108790">
    <w:abstractNumId w:val="4"/>
  </w:num>
  <w:num w:numId="12" w16cid:durableId="159540846">
    <w:abstractNumId w:val="10"/>
  </w:num>
  <w:num w:numId="13" w16cid:durableId="1693263743">
    <w:abstractNumId w:val="7"/>
  </w:num>
  <w:num w:numId="14" w16cid:durableId="1863663299">
    <w:abstractNumId w:val="23"/>
  </w:num>
  <w:num w:numId="15" w16cid:durableId="333655892">
    <w:abstractNumId w:val="17"/>
  </w:num>
  <w:num w:numId="16" w16cid:durableId="1542324576">
    <w:abstractNumId w:val="16"/>
  </w:num>
  <w:num w:numId="17" w16cid:durableId="1760905403">
    <w:abstractNumId w:val="19"/>
  </w:num>
  <w:num w:numId="18" w16cid:durableId="882402769">
    <w:abstractNumId w:val="18"/>
  </w:num>
  <w:num w:numId="19" w16cid:durableId="1150826200">
    <w:abstractNumId w:val="9"/>
  </w:num>
  <w:num w:numId="20" w16cid:durableId="1922909640">
    <w:abstractNumId w:val="8"/>
  </w:num>
  <w:num w:numId="21" w16cid:durableId="1159227027">
    <w:abstractNumId w:val="15"/>
  </w:num>
  <w:num w:numId="22" w16cid:durableId="817653469">
    <w:abstractNumId w:val="22"/>
  </w:num>
  <w:num w:numId="23" w16cid:durableId="1233811244">
    <w:abstractNumId w:val="3"/>
  </w:num>
  <w:num w:numId="24" w16cid:durableId="1213268127">
    <w:abstractNumId w:val="24"/>
  </w:num>
  <w:num w:numId="25" w16cid:durableId="815536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41D"/>
    <w:rsid w:val="000155D1"/>
    <w:rsid w:val="00020E55"/>
    <w:rsid w:val="00021EDE"/>
    <w:rsid w:val="00023E0F"/>
    <w:rsid w:val="00031F61"/>
    <w:rsid w:val="00042784"/>
    <w:rsid w:val="000534DE"/>
    <w:rsid w:val="000A1C60"/>
    <w:rsid w:val="000B69D2"/>
    <w:rsid w:val="000B7633"/>
    <w:rsid w:val="000C23FF"/>
    <w:rsid w:val="000D01A7"/>
    <w:rsid w:val="000D18BD"/>
    <w:rsid w:val="000D2FBB"/>
    <w:rsid w:val="000D3206"/>
    <w:rsid w:val="000D4644"/>
    <w:rsid w:val="000D57BE"/>
    <w:rsid w:val="000F142E"/>
    <w:rsid w:val="00103D3F"/>
    <w:rsid w:val="00116F76"/>
    <w:rsid w:val="0013388C"/>
    <w:rsid w:val="00133A5E"/>
    <w:rsid w:val="0016611F"/>
    <w:rsid w:val="00172770"/>
    <w:rsid w:val="00177ECF"/>
    <w:rsid w:val="001843A9"/>
    <w:rsid w:val="001A5197"/>
    <w:rsid w:val="001A5B71"/>
    <w:rsid w:val="001B4E7A"/>
    <w:rsid w:val="001C2836"/>
    <w:rsid w:val="001C72D2"/>
    <w:rsid w:val="001D15AC"/>
    <w:rsid w:val="001D4DD8"/>
    <w:rsid w:val="001D7D3B"/>
    <w:rsid w:val="001F226B"/>
    <w:rsid w:val="00201D19"/>
    <w:rsid w:val="00205F9A"/>
    <w:rsid w:val="00206AA8"/>
    <w:rsid w:val="00210379"/>
    <w:rsid w:val="002257A9"/>
    <w:rsid w:val="00234E67"/>
    <w:rsid w:val="00247E2F"/>
    <w:rsid w:val="002558DC"/>
    <w:rsid w:val="00256ECB"/>
    <w:rsid w:val="002A7F79"/>
    <w:rsid w:val="002B43F5"/>
    <w:rsid w:val="002B562A"/>
    <w:rsid w:val="002C6708"/>
    <w:rsid w:val="002E5F3D"/>
    <w:rsid w:val="002F06B6"/>
    <w:rsid w:val="00303907"/>
    <w:rsid w:val="00342DDA"/>
    <w:rsid w:val="00362DD5"/>
    <w:rsid w:val="00362EE1"/>
    <w:rsid w:val="0036794C"/>
    <w:rsid w:val="003753D7"/>
    <w:rsid w:val="00377D75"/>
    <w:rsid w:val="00393B29"/>
    <w:rsid w:val="003A11C3"/>
    <w:rsid w:val="003B35D1"/>
    <w:rsid w:val="003B6096"/>
    <w:rsid w:val="003B66F8"/>
    <w:rsid w:val="003B70A6"/>
    <w:rsid w:val="003C7967"/>
    <w:rsid w:val="003D32A8"/>
    <w:rsid w:val="003D4100"/>
    <w:rsid w:val="003D4BA3"/>
    <w:rsid w:val="00402DFD"/>
    <w:rsid w:val="00422292"/>
    <w:rsid w:val="00434466"/>
    <w:rsid w:val="00437A45"/>
    <w:rsid w:val="00443ABB"/>
    <w:rsid w:val="0045056B"/>
    <w:rsid w:val="00452D35"/>
    <w:rsid w:val="0047173F"/>
    <w:rsid w:val="004732C6"/>
    <w:rsid w:val="004802D5"/>
    <w:rsid w:val="00487CA3"/>
    <w:rsid w:val="00496481"/>
    <w:rsid w:val="004C3075"/>
    <w:rsid w:val="004D2CAC"/>
    <w:rsid w:val="004D5F5B"/>
    <w:rsid w:val="004E1218"/>
    <w:rsid w:val="004F0A37"/>
    <w:rsid w:val="0050182E"/>
    <w:rsid w:val="00503A92"/>
    <w:rsid w:val="0051434C"/>
    <w:rsid w:val="00535525"/>
    <w:rsid w:val="00536C72"/>
    <w:rsid w:val="00564DDC"/>
    <w:rsid w:val="005671CC"/>
    <w:rsid w:val="00574184"/>
    <w:rsid w:val="0057778A"/>
    <w:rsid w:val="005906CE"/>
    <w:rsid w:val="00595FCD"/>
    <w:rsid w:val="005A02FF"/>
    <w:rsid w:val="005A3FBC"/>
    <w:rsid w:val="005A5E9F"/>
    <w:rsid w:val="005B0E72"/>
    <w:rsid w:val="005B3445"/>
    <w:rsid w:val="005E11C7"/>
    <w:rsid w:val="005E291C"/>
    <w:rsid w:val="00617927"/>
    <w:rsid w:val="006225A4"/>
    <w:rsid w:val="00630C55"/>
    <w:rsid w:val="006363C7"/>
    <w:rsid w:val="00675435"/>
    <w:rsid w:val="0068190D"/>
    <w:rsid w:val="00683F4F"/>
    <w:rsid w:val="00694B1E"/>
    <w:rsid w:val="006A420D"/>
    <w:rsid w:val="006C4197"/>
    <w:rsid w:val="006C538E"/>
    <w:rsid w:val="006D441D"/>
    <w:rsid w:val="006F5469"/>
    <w:rsid w:val="00700F5A"/>
    <w:rsid w:val="0070434E"/>
    <w:rsid w:val="007051E2"/>
    <w:rsid w:val="0070623A"/>
    <w:rsid w:val="00741FC7"/>
    <w:rsid w:val="00767B3B"/>
    <w:rsid w:val="00770374"/>
    <w:rsid w:val="00771D30"/>
    <w:rsid w:val="00782569"/>
    <w:rsid w:val="00796665"/>
    <w:rsid w:val="007A2B5F"/>
    <w:rsid w:val="007B30A9"/>
    <w:rsid w:val="007B6FA5"/>
    <w:rsid w:val="007D3124"/>
    <w:rsid w:val="007D65F0"/>
    <w:rsid w:val="007E3EB1"/>
    <w:rsid w:val="007E4D6B"/>
    <w:rsid w:val="007F7F1E"/>
    <w:rsid w:val="0080366B"/>
    <w:rsid w:val="0080556A"/>
    <w:rsid w:val="0080577A"/>
    <w:rsid w:val="00807919"/>
    <w:rsid w:val="008118E2"/>
    <w:rsid w:val="00834802"/>
    <w:rsid w:val="00834E6B"/>
    <w:rsid w:val="0084438A"/>
    <w:rsid w:val="0084621F"/>
    <w:rsid w:val="008656EF"/>
    <w:rsid w:val="008675BC"/>
    <w:rsid w:val="00881F85"/>
    <w:rsid w:val="008841D3"/>
    <w:rsid w:val="00887B08"/>
    <w:rsid w:val="008A333A"/>
    <w:rsid w:val="008A72D7"/>
    <w:rsid w:val="008C5AE6"/>
    <w:rsid w:val="008D19E0"/>
    <w:rsid w:val="008D61A2"/>
    <w:rsid w:val="008E1CC7"/>
    <w:rsid w:val="008F2107"/>
    <w:rsid w:val="00901874"/>
    <w:rsid w:val="00901B7F"/>
    <w:rsid w:val="00903FB1"/>
    <w:rsid w:val="009051F1"/>
    <w:rsid w:val="00910280"/>
    <w:rsid w:val="00921438"/>
    <w:rsid w:val="00931D3A"/>
    <w:rsid w:val="009375F7"/>
    <w:rsid w:val="00944558"/>
    <w:rsid w:val="00950D1F"/>
    <w:rsid w:val="0095440D"/>
    <w:rsid w:val="00956F32"/>
    <w:rsid w:val="00961E6E"/>
    <w:rsid w:val="009744FD"/>
    <w:rsid w:val="00981D68"/>
    <w:rsid w:val="009927D4"/>
    <w:rsid w:val="00996B2F"/>
    <w:rsid w:val="009B479F"/>
    <w:rsid w:val="009B7C5A"/>
    <w:rsid w:val="009D1E82"/>
    <w:rsid w:val="009D254B"/>
    <w:rsid w:val="009D5064"/>
    <w:rsid w:val="009D66E8"/>
    <w:rsid w:val="009F7707"/>
    <w:rsid w:val="00A07D01"/>
    <w:rsid w:val="00A14B61"/>
    <w:rsid w:val="00A167F6"/>
    <w:rsid w:val="00A17D25"/>
    <w:rsid w:val="00A27FEE"/>
    <w:rsid w:val="00A35F6D"/>
    <w:rsid w:val="00A61526"/>
    <w:rsid w:val="00A626F3"/>
    <w:rsid w:val="00A77484"/>
    <w:rsid w:val="00A9641D"/>
    <w:rsid w:val="00AE5442"/>
    <w:rsid w:val="00B36322"/>
    <w:rsid w:val="00B45002"/>
    <w:rsid w:val="00B456E3"/>
    <w:rsid w:val="00B535B4"/>
    <w:rsid w:val="00B64729"/>
    <w:rsid w:val="00B82FB4"/>
    <w:rsid w:val="00B979FD"/>
    <w:rsid w:val="00BA45C8"/>
    <w:rsid w:val="00BA56DD"/>
    <w:rsid w:val="00BB0C55"/>
    <w:rsid w:val="00BC0E62"/>
    <w:rsid w:val="00BC26C4"/>
    <w:rsid w:val="00BD2B60"/>
    <w:rsid w:val="00BF0854"/>
    <w:rsid w:val="00C00668"/>
    <w:rsid w:val="00C12E8E"/>
    <w:rsid w:val="00C24A7C"/>
    <w:rsid w:val="00C50C5A"/>
    <w:rsid w:val="00C65B0E"/>
    <w:rsid w:val="00C80208"/>
    <w:rsid w:val="00C8577C"/>
    <w:rsid w:val="00C93A04"/>
    <w:rsid w:val="00CB00B7"/>
    <w:rsid w:val="00CB2418"/>
    <w:rsid w:val="00CC389B"/>
    <w:rsid w:val="00CC42DC"/>
    <w:rsid w:val="00CC58F0"/>
    <w:rsid w:val="00CC735D"/>
    <w:rsid w:val="00CD1FDA"/>
    <w:rsid w:val="00CE3CA8"/>
    <w:rsid w:val="00CE6152"/>
    <w:rsid w:val="00D226A6"/>
    <w:rsid w:val="00D228F7"/>
    <w:rsid w:val="00D30643"/>
    <w:rsid w:val="00D42FCE"/>
    <w:rsid w:val="00D66678"/>
    <w:rsid w:val="00D66EAA"/>
    <w:rsid w:val="00D84A18"/>
    <w:rsid w:val="00D927BA"/>
    <w:rsid w:val="00DB095C"/>
    <w:rsid w:val="00DB1F38"/>
    <w:rsid w:val="00DC791F"/>
    <w:rsid w:val="00DE2DE6"/>
    <w:rsid w:val="00E05E20"/>
    <w:rsid w:val="00E2481A"/>
    <w:rsid w:val="00E32D62"/>
    <w:rsid w:val="00E421F4"/>
    <w:rsid w:val="00E5652C"/>
    <w:rsid w:val="00E6150B"/>
    <w:rsid w:val="00E736B3"/>
    <w:rsid w:val="00E81C95"/>
    <w:rsid w:val="00E906F7"/>
    <w:rsid w:val="00E91F65"/>
    <w:rsid w:val="00E935D8"/>
    <w:rsid w:val="00E94CB5"/>
    <w:rsid w:val="00EA2FBE"/>
    <w:rsid w:val="00EB0F1D"/>
    <w:rsid w:val="00ED4FBC"/>
    <w:rsid w:val="00EE6A5A"/>
    <w:rsid w:val="00EE7FD7"/>
    <w:rsid w:val="00EF18F9"/>
    <w:rsid w:val="00F0659D"/>
    <w:rsid w:val="00F142FD"/>
    <w:rsid w:val="00F21963"/>
    <w:rsid w:val="00F21E7B"/>
    <w:rsid w:val="00F45AD7"/>
    <w:rsid w:val="00F52BD1"/>
    <w:rsid w:val="00F533AB"/>
    <w:rsid w:val="00F86507"/>
    <w:rsid w:val="00F949D6"/>
    <w:rsid w:val="00FA2F2D"/>
    <w:rsid w:val="00FC4FAC"/>
    <w:rsid w:val="00FC555E"/>
    <w:rsid w:val="00FC6218"/>
    <w:rsid w:val="00FD2999"/>
    <w:rsid w:val="00FE2404"/>
    <w:rsid w:val="00FE480C"/>
    <w:rsid w:val="00FF38F7"/>
    <w:rsid w:val="00FF486B"/>
    <w:rsid w:val="00FF7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9091E"/>
  <w15:chartTrackingRefBased/>
  <w15:docId w15:val="{626C841F-E63D-4FDD-BDFF-4B62346E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665"/>
    <w:pPr>
      <w:spacing w:after="120" w:line="285" w:lineRule="auto"/>
    </w:pPr>
    <w:rPr>
      <w:rFonts w:eastAsia="Times New Roman" w:cs="Times New Roman"/>
      <w:color w:val="000000"/>
      <w:kern w:val="28"/>
      <w:szCs w:val="20"/>
      <w:lang w:eastAsia="en-GB"/>
      <w14:ligatures w14:val="standard"/>
      <w14:cntxtAlts/>
    </w:rPr>
  </w:style>
  <w:style w:type="paragraph" w:styleId="Heading1">
    <w:name w:val="heading 1"/>
    <w:basedOn w:val="Normal"/>
    <w:next w:val="Normal"/>
    <w:link w:val="Heading1Char"/>
    <w:uiPriority w:val="9"/>
    <w:qFormat/>
    <w:rsid w:val="00782569"/>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907"/>
    <w:rPr>
      <w:rFonts w:ascii="Corbel" w:eastAsia="Times New Roman" w:hAnsi="Corbel"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03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907"/>
    <w:rPr>
      <w:rFonts w:ascii="Corbel" w:eastAsia="Times New Roman" w:hAnsi="Corbel" w:cs="Times New Roman"/>
      <w:color w:val="000000"/>
      <w:kern w:val="28"/>
      <w:sz w:val="20"/>
      <w:szCs w:val="20"/>
      <w:lang w:eastAsia="en-GB"/>
      <w14:ligatures w14:val="standard"/>
      <w14:cntxtAlts/>
    </w:rPr>
  </w:style>
  <w:style w:type="table" w:styleId="TableGrid">
    <w:name w:val="Table Grid"/>
    <w:basedOn w:val="TableNormal"/>
    <w:uiPriority w:val="39"/>
    <w:rsid w:val="0049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6481"/>
    <w:rPr>
      <w:color w:val="9454C3" w:themeColor="hyperlink"/>
      <w:u w:val="single"/>
    </w:rPr>
  </w:style>
  <w:style w:type="paragraph" w:styleId="ListParagraph">
    <w:name w:val="List Paragraph"/>
    <w:basedOn w:val="Normal"/>
    <w:uiPriority w:val="34"/>
    <w:qFormat/>
    <w:rsid w:val="00E2481A"/>
    <w:pPr>
      <w:spacing w:before="100" w:after="200" w:line="276" w:lineRule="auto"/>
      <w:ind w:left="720"/>
      <w:contextualSpacing/>
    </w:pPr>
    <w:rPr>
      <w:rFonts w:eastAsiaTheme="minorEastAsia" w:cstheme="minorBidi"/>
      <w:color w:val="auto"/>
      <w:kern w:val="0"/>
      <w:lang w:eastAsia="en-US"/>
      <w14:ligatures w14:val="none"/>
      <w14:cntxtAlts w14:val="0"/>
    </w:rPr>
  </w:style>
  <w:style w:type="paragraph" w:styleId="NoSpacing">
    <w:name w:val="No Spacing"/>
    <w:link w:val="NoSpacingChar"/>
    <w:uiPriority w:val="1"/>
    <w:qFormat/>
    <w:rsid w:val="00782569"/>
    <w:pPr>
      <w:spacing w:after="0" w:line="240" w:lineRule="auto"/>
    </w:pPr>
    <w:rPr>
      <w:rFonts w:ascii="Corbel" w:eastAsia="Times New Roman" w:hAnsi="Corbel"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782569"/>
    <w:rPr>
      <w:rFonts w:asciiTheme="majorHAnsi" w:eastAsiaTheme="majorEastAsia" w:hAnsiTheme="majorHAnsi" w:cstheme="majorBidi"/>
      <w:color w:val="374C80" w:themeColor="accent1" w:themeShade="BF"/>
      <w:kern w:val="28"/>
      <w:sz w:val="32"/>
      <w:szCs w:val="32"/>
      <w:lang w:eastAsia="en-GB"/>
      <w14:ligatures w14:val="standard"/>
      <w14:cntxtAlts/>
    </w:rPr>
  </w:style>
  <w:style w:type="character" w:styleId="FollowedHyperlink">
    <w:name w:val="FollowedHyperlink"/>
    <w:basedOn w:val="DefaultParagraphFont"/>
    <w:uiPriority w:val="99"/>
    <w:semiHidden/>
    <w:unhideWhenUsed/>
    <w:rsid w:val="009F7707"/>
    <w:rPr>
      <w:color w:val="3EBBF0" w:themeColor="followedHyperlink"/>
      <w:u w:val="single"/>
    </w:rPr>
  </w:style>
  <w:style w:type="character" w:styleId="CommentReference">
    <w:name w:val="annotation reference"/>
    <w:basedOn w:val="DefaultParagraphFont"/>
    <w:uiPriority w:val="99"/>
    <w:semiHidden/>
    <w:unhideWhenUsed/>
    <w:rsid w:val="00BB0C55"/>
    <w:rPr>
      <w:sz w:val="16"/>
      <w:szCs w:val="16"/>
    </w:rPr>
  </w:style>
  <w:style w:type="paragraph" w:styleId="CommentText">
    <w:name w:val="annotation text"/>
    <w:basedOn w:val="Normal"/>
    <w:link w:val="CommentTextChar"/>
    <w:uiPriority w:val="99"/>
    <w:unhideWhenUsed/>
    <w:rsid w:val="00BB0C55"/>
    <w:pPr>
      <w:spacing w:line="240" w:lineRule="auto"/>
    </w:pPr>
  </w:style>
  <w:style w:type="character" w:customStyle="1" w:styleId="CommentTextChar">
    <w:name w:val="Comment Text Char"/>
    <w:basedOn w:val="DefaultParagraphFont"/>
    <w:link w:val="CommentText"/>
    <w:uiPriority w:val="99"/>
    <w:rsid w:val="00BB0C55"/>
    <w:rPr>
      <w:rFonts w:ascii="Corbel" w:eastAsia="Times New Roman" w:hAnsi="Corbel" w:cs="Times New Roman"/>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BB0C55"/>
    <w:rPr>
      <w:b/>
      <w:bCs/>
    </w:rPr>
  </w:style>
  <w:style w:type="character" w:customStyle="1" w:styleId="CommentSubjectChar">
    <w:name w:val="Comment Subject Char"/>
    <w:basedOn w:val="CommentTextChar"/>
    <w:link w:val="CommentSubject"/>
    <w:uiPriority w:val="99"/>
    <w:semiHidden/>
    <w:rsid w:val="00BB0C55"/>
    <w:rPr>
      <w:rFonts w:ascii="Corbel" w:eastAsia="Times New Roman" w:hAnsi="Corbel" w:cs="Times New Roman"/>
      <w:b/>
      <w:bC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BB0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C55"/>
    <w:rPr>
      <w:rFonts w:ascii="Segoe UI" w:eastAsia="Times New Roman" w:hAnsi="Segoe UI" w:cs="Segoe UI"/>
      <w:color w:val="000000"/>
      <w:kern w:val="28"/>
      <w:sz w:val="18"/>
      <w:szCs w:val="18"/>
      <w:lang w:eastAsia="en-GB"/>
      <w14:ligatures w14:val="standard"/>
      <w14:cntxtAlts/>
    </w:rPr>
  </w:style>
  <w:style w:type="paragraph" w:styleId="TOCHeading">
    <w:name w:val="TOC Heading"/>
    <w:basedOn w:val="Heading1"/>
    <w:next w:val="Normal"/>
    <w:uiPriority w:val="39"/>
    <w:unhideWhenUsed/>
    <w:qFormat/>
    <w:rsid w:val="00D927BA"/>
    <w:pPr>
      <w:spacing w:line="259" w:lineRule="auto"/>
      <w:outlineLvl w:val="9"/>
    </w:pPr>
    <w:rPr>
      <w:kern w:val="0"/>
      <w:lang w:val="en-US" w:eastAsia="en-US"/>
      <w14:ligatures w14:val="none"/>
      <w14:cntxtAlts w14:val="0"/>
    </w:rPr>
  </w:style>
  <w:style w:type="paragraph" w:styleId="TOC1">
    <w:name w:val="toc 1"/>
    <w:basedOn w:val="Normal"/>
    <w:next w:val="Normal"/>
    <w:autoRedefine/>
    <w:uiPriority w:val="39"/>
    <w:unhideWhenUsed/>
    <w:rsid w:val="00D927BA"/>
    <w:pPr>
      <w:spacing w:after="100"/>
    </w:pPr>
  </w:style>
  <w:style w:type="character" w:styleId="UnresolvedMention">
    <w:name w:val="Unresolved Mention"/>
    <w:basedOn w:val="DefaultParagraphFont"/>
    <w:uiPriority w:val="99"/>
    <w:semiHidden/>
    <w:unhideWhenUsed/>
    <w:rsid w:val="00F21963"/>
    <w:rPr>
      <w:color w:val="605E5C"/>
      <w:shd w:val="clear" w:color="auto" w:fill="E1DFDD"/>
    </w:rPr>
  </w:style>
  <w:style w:type="paragraph" w:styleId="Title">
    <w:name w:val="Title"/>
    <w:basedOn w:val="Normal"/>
    <w:next w:val="Normal"/>
    <w:link w:val="TitleChar"/>
    <w:uiPriority w:val="10"/>
    <w:qFormat/>
    <w:rsid w:val="00F21963"/>
    <w:pPr>
      <w:spacing w:after="0" w:line="240" w:lineRule="auto"/>
      <w:contextualSpacing/>
    </w:pPr>
    <w:rPr>
      <w:rFonts w:asciiTheme="majorHAnsi" w:eastAsiaTheme="majorEastAsia" w:hAnsiTheme="majorHAnsi" w:cstheme="majorBidi"/>
      <w:b/>
      <w:color w:val="auto"/>
      <w:spacing w:val="-10"/>
      <w:sz w:val="56"/>
      <w:szCs w:val="56"/>
    </w:rPr>
  </w:style>
  <w:style w:type="character" w:customStyle="1" w:styleId="TitleChar">
    <w:name w:val="Title Char"/>
    <w:basedOn w:val="DefaultParagraphFont"/>
    <w:link w:val="Title"/>
    <w:uiPriority w:val="10"/>
    <w:rsid w:val="00F21963"/>
    <w:rPr>
      <w:rFonts w:asciiTheme="majorHAnsi" w:eastAsiaTheme="majorEastAsia" w:hAnsiTheme="majorHAnsi" w:cstheme="majorBidi"/>
      <w:b/>
      <w:spacing w:val="-10"/>
      <w:kern w:val="28"/>
      <w:sz w:val="56"/>
      <w:szCs w:val="56"/>
      <w:lang w:eastAsia="en-GB"/>
      <w14:ligatures w14:val="standard"/>
      <w14:cntxtAlts/>
    </w:rPr>
  </w:style>
  <w:style w:type="character" w:customStyle="1" w:styleId="NoSpacingChar">
    <w:name w:val="No Spacing Char"/>
    <w:basedOn w:val="DefaultParagraphFont"/>
    <w:link w:val="NoSpacing"/>
    <w:uiPriority w:val="1"/>
    <w:rsid w:val="000B69D2"/>
    <w:rPr>
      <w:rFonts w:ascii="Corbel" w:eastAsia="Times New Roman" w:hAnsi="Corbel" w:cs="Times New Roman"/>
      <w:color w:val="000000"/>
      <w:kern w:val="28"/>
      <w:sz w:val="20"/>
      <w:szCs w:val="20"/>
      <w:lang w:eastAsia="en-GB"/>
      <w14:ligatures w14:val="standard"/>
      <w14:cntxtAlts/>
    </w:rPr>
  </w:style>
  <w:style w:type="paragraph" w:styleId="Revision">
    <w:name w:val="Revision"/>
    <w:hidden/>
    <w:uiPriority w:val="99"/>
    <w:semiHidden/>
    <w:rsid w:val="00BC26C4"/>
    <w:pPr>
      <w:spacing w:after="0" w:line="240" w:lineRule="auto"/>
    </w:pPr>
    <w:rPr>
      <w:rFonts w:eastAsia="Times New Roman" w:cs="Times New Roman"/>
      <w:color w:val="000000"/>
      <w:kern w:val="28"/>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30547">
      <w:bodyDiv w:val="1"/>
      <w:marLeft w:val="0"/>
      <w:marRight w:val="0"/>
      <w:marTop w:val="0"/>
      <w:marBottom w:val="0"/>
      <w:divBdr>
        <w:top w:val="none" w:sz="0" w:space="0" w:color="auto"/>
        <w:left w:val="none" w:sz="0" w:space="0" w:color="auto"/>
        <w:bottom w:val="none" w:sz="0" w:space="0" w:color="auto"/>
        <w:right w:val="none" w:sz="0" w:space="0" w:color="auto"/>
      </w:divBdr>
    </w:div>
    <w:div w:id="48766694">
      <w:bodyDiv w:val="1"/>
      <w:marLeft w:val="0"/>
      <w:marRight w:val="0"/>
      <w:marTop w:val="0"/>
      <w:marBottom w:val="0"/>
      <w:divBdr>
        <w:top w:val="none" w:sz="0" w:space="0" w:color="auto"/>
        <w:left w:val="none" w:sz="0" w:space="0" w:color="auto"/>
        <w:bottom w:val="none" w:sz="0" w:space="0" w:color="auto"/>
        <w:right w:val="none" w:sz="0" w:space="0" w:color="auto"/>
      </w:divBdr>
    </w:div>
    <w:div w:id="1013873428">
      <w:bodyDiv w:val="1"/>
      <w:marLeft w:val="0"/>
      <w:marRight w:val="0"/>
      <w:marTop w:val="0"/>
      <w:marBottom w:val="0"/>
      <w:divBdr>
        <w:top w:val="none" w:sz="0" w:space="0" w:color="auto"/>
        <w:left w:val="none" w:sz="0" w:space="0" w:color="auto"/>
        <w:bottom w:val="none" w:sz="0" w:space="0" w:color="auto"/>
        <w:right w:val="none" w:sz="0" w:space="0" w:color="auto"/>
      </w:divBdr>
    </w:div>
    <w:div w:id="1316488464">
      <w:bodyDiv w:val="1"/>
      <w:marLeft w:val="0"/>
      <w:marRight w:val="0"/>
      <w:marTop w:val="0"/>
      <w:marBottom w:val="0"/>
      <w:divBdr>
        <w:top w:val="none" w:sz="0" w:space="0" w:color="auto"/>
        <w:left w:val="none" w:sz="0" w:space="0" w:color="auto"/>
        <w:bottom w:val="none" w:sz="0" w:space="0" w:color="auto"/>
        <w:right w:val="none" w:sz="0" w:space="0" w:color="auto"/>
      </w:divBdr>
    </w:div>
    <w:div w:id="1705668153">
      <w:bodyDiv w:val="1"/>
      <w:marLeft w:val="0"/>
      <w:marRight w:val="0"/>
      <w:marTop w:val="0"/>
      <w:marBottom w:val="0"/>
      <w:divBdr>
        <w:top w:val="none" w:sz="0" w:space="0" w:color="auto"/>
        <w:left w:val="none" w:sz="0" w:space="0" w:color="auto"/>
        <w:bottom w:val="none" w:sz="0" w:space="0" w:color="auto"/>
        <w:right w:val="none" w:sz="0" w:space="0" w:color="auto"/>
      </w:divBdr>
    </w:div>
    <w:div w:id="173647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guardingboard.im/media/weucecrt/children-s-competency-framework.pdf"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mailto:SafeguardingBoard.CO@gov.i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safeguardingboard.im/media/weucecrt/children-s-competency-framework.pdf" TargetMode="External"/><Relationship Id="rId25" Type="http://schemas.openxmlformats.org/officeDocument/2006/relationships/hyperlink" Target="https://www.google.com/url?sa=i&amp;url=https%3A%2F%2Fwww.ihasco.co.uk%2Fcourses%2Fdetail%2Fsafeguarding-adults-training&amp;psig=AOvVaw1rF8qBZ51V83PFH-0MzkHV&amp;ust=1711724620287000&amp;source=images&amp;cd=vfe&amp;opi=89978449&amp;ved=0CBIQjRxqFwoTCJj0tKGdl4UDFQAAAAAdAAAAABAE" TargetMode="External"/><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safeguardingboard.im/media/h0klmvdn/adults-competency-framework.pdf" TargetMode="External"/><Relationship Id="rId29" Type="http://schemas.openxmlformats.org/officeDocument/2006/relationships/hyperlink" Target="https://www.safeguardingboard.im/media/h0klmvdn/adults-competency-framework.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safeguardingboard.im/media/weucecrt/children-s-competency-framework.pdf"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afeguardingboard.im/media/h0klmvdn/adults-competency-framework.pdf" TargetMode="External"/><Relationship Id="rId22" Type="http://schemas.openxmlformats.org/officeDocument/2006/relationships/hyperlink" Target="https://www.safeguardingboard.im/media/weucecrt/children-s-competency-framework.pdf" TargetMode="Externa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Jan 2025 – Dec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9D7DC9-4B57-48CA-83B4-A1C4D81A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13</Pages>
  <Words>1551</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Training Schedule</vt:lpstr>
    </vt:vector>
  </TitlesOfParts>
  <Company>Isle of Man Government</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Schedule</dc:title>
  <dc:subject>jan 2025 – Dec 2025</dc:subject>
  <dc:creator>Mason, Helen</dc:creator>
  <cp:keywords/>
  <dc:description/>
  <cp:lastModifiedBy>Mason, Helen</cp:lastModifiedBy>
  <cp:revision>28</cp:revision>
  <cp:lastPrinted>2024-04-05T09:25:00Z</cp:lastPrinted>
  <dcterms:created xsi:type="dcterms:W3CDTF">2024-10-11T09:30:00Z</dcterms:created>
  <dcterms:modified xsi:type="dcterms:W3CDTF">2025-04-29T14:50:00Z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b1117e4bf1b0671eed37b9ba34d971db728cf67afcc803bcaba0df109efff9f2</vt:lpwstr>
  </property>
</Properties>
</file>